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4AD4" w:rsidRPr="00534AD4" w:rsidP="00534AD4">
      <w:pPr>
        <w:pStyle w:val="Heading1"/>
        <w:spacing w:before="0"/>
        <w:ind w:left="38" w:right="887"/>
        <w:jc w:val="center"/>
      </w:pPr>
      <w:r w:rsidRPr="00534AD4">
        <w:t xml:space="preserve">RESOLUÇÃO Nº. </w:t>
      </w:r>
    </w:p>
    <w:p w:rsidR="00534AD4" w:rsidRPr="00534AD4" w:rsidP="00534AD4">
      <w:pPr>
        <w:pStyle w:val="BodyText"/>
        <w:ind w:left="38" w:right="887"/>
        <w:jc w:val="center"/>
        <w:rPr>
          <w:spacing w:val="-4"/>
        </w:rPr>
      </w:pPr>
      <w:r>
        <w:t>d</w:t>
      </w:r>
      <w:r w:rsidRPr="00534AD4" w:rsidR="00D97B6A">
        <w:t>e</w:t>
      </w:r>
      <w:r w:rsidR="007966BB">
        <w:rPr>
          <w:spacing w:val="-1"/>
        </w:rPr>
        <w:t xml:space="preserve"> 5</w:t>
      </w:r>
      <w:r>
        <w:t xml:space="preserve"> de fevereiro</w:t>
      </w:r>
      <w:r w:rsidRPr="00534AD4" w:rsidR="00D97B6A">
        <w:t xml:space="preserve"> de </w:t>
      </w:r>
      <w:r w:rsidRPr="00534AD4" w:rsidR="00D97B6A">
        <w:rPr>
          <w:spacing w:val="-4"/>
        </w:rPr>
        <w:t>2026</w:t>
      </w:r>
    </w:p>
    <w:p w:rsidR="00534AD4" w:rsidRPr="00534AD4" w:rsidP="00534AD4">
      <w:pPr>
        <w:pStyle w:val="BodyText"/>
        <w:ind w:left="38" w:right="887"/>
        <w:jc w:val="center"/>
        <w:rPr>
          <w:spacing w:val="-4"/>
        </w:rPr>
      </w:pPr>
    </w:p>
    <w:p w:rsidR="00377A09" w:rsidRPr="00377A09" w:rsidP="00377A09">
      <w:pPr>
        <w:jc w:val="both"/>
        <w:rPr>
          <w:rFonts w:ascii="Times New Roman" w:eastAsia="MS Mincho" w:hAnsi="Times New Roman" w:cs="Times New Roman"/>
          <w:i/>
          <w:iCs/>
          <w:szCs w:val="24"/>
        </w:rPr>
      </w:pPr>
      <w:r w:rsidRPr="00377A09">
        <w:rPr>
          <w:rFonts w:ascii="Times New Roman" w:eastAsia="MS Mincho" w:hAnsi="Times New Roman" w:cs="Times New Roman"/>
          <w:i/>
          <w:iCs/>
          <w:szCs w:val="24"/>
        </w:rPr>
        <w:t xml:space="preserve">(Projeto de Resolução de iniciativa dos Membros da Mesa da Câmara) </w:t>
      </w:r>
    </w:p>
    <w:p w:rsidR="00534AD4" w:rsidRPr="00534AD4" w:rsidP="00534AD4">
      <w:pPr>
        <w:pStyle w:val="BodyText"/>
        <w:ind w:right="887"/>
        <w:jc w:val="both"/>
        <w:rPr>
          <w:spacing w:val="-4"/>
        </w:rPr>
      </w:pPr>
    </w:p>
    <w:p w:rsidR="00534AD4" w:rsidRPr="00534AD4" w:rsidP="00534AD4">
      <w:pPr>
        <w:pStyle w:val="BodyText"/>
        <w:ind w:right="887"/>
        <w:jc w:val="both"/>
      </w:pPr>
    </w:p>
    <w:p w:rsidR="00534AD4" w:rsidRPr="00534AD4" w:rsidP="00235B92">
      <w:pPr>
        <w:ind w:left="708" w:firstLine="1378"/>
        <w:jc w:val="right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534AD4">
        <w:rPr>
          <w:rFonts w:ascii="Times New Roman" w:hAnsi="Times New Roman" w:cs="Times New Roman"/>
          <w:i/>
          <w:sz w:val="24"/>
          <w:szCs w:val="24"/>
          <w:lang w:val="pt-PT"/>
        </w:rPr>
        <w:t>“Altera o quadro de pessoal da Câmara Municipal”.</w:t>
      </w:r>
    </w:p>
    <w:p w:rsidR="00534AD4" w:rsidP="00534AD4">
      <w:pPr>
        <w:jc w:val="right"/>
        <w:rPr>
          <w:rFonts w:ascii="Times New Roman" w:hAnsi="Times New Roman" w:cs="Times New Roman"/>
          <w:i/>
          <w:lang w:val="pt-PT"/>
        </w:rPr>
      </w:pPr>
    </w:p>
    <w:p w:rsidR="00534AD4" w:rsidRPr="00534AD4" w:rsidP="002D350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A51F0" w:rsidRPr="006A51F0" w:rsidP="002D3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A51F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1º Os Anexos </w:t>
      </w:r>
      <w:r w:rsidR="007E0659">
        <w:rPr>
          <w:rFonts w:ascii="Times New Roman" w:eastAsia="Times New Roman" w:hAnsi="Times New Roman" w:cs="Times New Roman"/>
          <w:sz w:val="24"/>
          <w:szCs w:val="24"/>
          <w:lang w:val="pt-PT"/>
        </w:rPr>
        <w:t>II, III, IV, V e IX</w:t>
      </w:r>
      <w:r w:rsidRPr="006A51F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da Resolução nº 375, de 23 de abril de 2025, ficam mantidos com as alterações nas legislações posteriores e as constantes desta Resolução.  </w:t>
      </w:r>
    </w:p>
    <w:p w:rsidR="006A51F0" w:rsidRPr="006A51F0" w:rsidP="002D3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A51F0" w:rsidRPr="006A51F0" w:rsidP="002D3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A51F0">
        <w:rPr>
          <w:rFonts w:ascii="Times New Roman" w:eastAsia="Times New Roman" w:hAnsi="Times New Roman" w:cs="Times New Roman"/>
          <w:sz w:val="24"/>
          <w:szCs w:val="24"/>
          <w:lang w:val="pt-PT"/>
        </w:rPr>
        <w:t>Art. 2º As despesas decorrentes da aplicação desta Resolução correrão por conta das dotações orçamentárias próprias vigentes no presente exercício e nos exercícios futuros.</w:t>
      </w:r>
    </w:p>
    <w:p w:rsidR="006A51F0" w:rsidRPr="006A51F0" w:rsidP="002D3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A51F0" w:rsidRPr="006A51F0" w:rsidP="002D3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A51F0">
        <w:rPr>
          <w:rFonts w:ascii="Times New Roman" w:eastAsia="Times New Roman" w:hAnsi="Times New Roman" w:cs="Times New Roman"/>
          <w:sz w:val="24"/>
          <w:szCs w:val="24"/>
          <w:lang w:val="pt-PT"/>
        </w:rPr>
        <w:t>Art. 3º Esta Resolução entra em vigor na data de sua publicação.</w:t>
      </w:r>
    </w:p>
    <w:p w:rsidR="006A51F0" w:rsidRPr="006A51F0" w:rsidP="006A51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A51F0" w:rsidRPr="006A51F0" w:rsidP="002D35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Botucatu</w:t>
      </w:r>
      <w:r w:rsidR="007966BB">
        <w:rPr>
          <w:rFonts w:ascii="Times New Roman" w:eastAsia="Times New Roman" w:hAnsi="Times New Roman" w:cs="Times New Roman"/>
          <w:sz w:val="24"/>
          <w:szCs w:val="24"/>
          <w:lang w:val="pt-PT"/>
        </w:rPr>
        <w:t>, 5</w:t>
      </w:r>
      <w:r w:rsidR="002D350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fevereiro</w:t>
      </w:r>
      <w:r w:rsidRPr="006A51F0" w:rsidR="00D97B6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2026.</w:t>
      </w:r>
    </w:p>
    <w:p w:rsidR="006E276D" w:rsidRPr="006E276D" w:rsidP="006E27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74349D">
      <w:bookmarkStart w:id="0" w:name="_GoBack"/>
      <w:bookmarkEnd w:id="0"/>
    </w:p>
    <w:p w:rsidR="001511D1" w:rsidRPr="001511D1">
      <w:pPr>
        <w:rPr>
          <w:rFonts w:ascii="Times New Roman" w:hAnsi="Times New Roman" w:cs="Times New Roman"/>
        </w:rPr>
      </w:pPr>
    </w:p>
    <w:p w:rsidR="001511D1" w:rsidRPr="001511D1" w:rsidP="001511D1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1D1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1511D1">
        <w:rPr>
          <w:rFonts w:ascii="Times New Roman" w:hAnsi="Times New Roman" w:cs="Times New Roman"/>
          <w:b/>
          <w:sz w:val="24"/>
          <w:szCs w:val="24"/>
        </w:rPr>
        <w:t>ANTONIO CARLOS VAZ DE ALMEIDA</w:t>
      </w:r>
    </w:p>
    <w:p w:rsidR="001511D1" w:rsidRPr="001511D1" w:rsidP="001511D1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511D1">
        <w:rPr>
          <w:rFonts w:ascii="Times New Roman" w:hAnsi="Times New Roman" w:cs="Times New Roman"/>
          <w:sz w:val="24"/>
          <w:szCs w:val="24"/>
        </w:rPr>
        <w:t>Presidente</w:t>
      </w:r>
    </w:p>
    <w:p w:rsidR="001511D1" w:rsidRPr="001511D1" w:rsidP="0015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1D1" w:rsidRPr="001511D1" w:rsidP="0015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1D1" w:rsidRPr="001511D1" w:rsidP="0015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1D1" w:rsidRPr="001511D1" w:rsidP="001511D1">
      <w:pPr>
        <w:jc w:val="both"/>
        <w:rPr>
          <w:rFonts w:ascii="Times New Roman" w:hAnsi="Times New Roman" w:cs="Times New Roman"/>
          <w:sz w:val="24"/>
          <w:szCs w:val="24"/>
        </w:rPr>
      </w:pPr>
      <w:r w:rsidRPr="001511D1">
        <w:rPr>
          <w:rFonts w:ascii="Times New Roman" w:hAnsi="Times New Roman" w:cs="Times New Roman"/>
          <w:sz w:val="24"/>
          <w:szCs w:val="24"/>
        </w:rPr>
        <w:t xml:space="preserve">Publicado e Registrado na Divisão Legislativa da Câmara Municipal na mesma data. </w:t>
      </w:r>
    </w:p>
    <w:p w:rsidR="001511D1" w:rsidRPr="001511D1" w:rsidP="0015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1D1" w:rsidRPr="001511D1" w:rsidP="001511D1">
      <w:pPr>
        <w:jc w:val="both"/>
        <w:rPr>
          <w:rFonts w:ascii="Times New Roman" w:hAnsi="Times New Roman" w:cs="Times New Roman"/>
          <w:sz w:val="24"/>
          <w:szCs w:val="24"/>
        </w:rPr>
      </w:pPr>
      <w:r w:rsidRPr="001511D1">
        <w:rPr>
          <w:rFonts w:ascii="Times New Roman" w:hAnsi="Times New Roman" w:cs="Times New Roman"/>
          <w:sz w:val="24"/>
          <w:szCs w:val="24"/>
        </w:rPr>
        <w:t>A Diretora de Gestão e Coordenação</w:t>
      </w:r>
    </w:p>
    <w:p w:rsidR="001511D1" w:rsidRPr="001511D1" w:rsidP="0015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1D1" w:rsidRPr="001511D1" w:rsidP="0015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1D1" w:rsidRPr="001511D1" w:rsidP="0015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1D1" w:rsidP="0015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DEA" w:rsidRPr="001511D1" w:rsidP="0015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2D2" w:rsidRPr="001511D1">
      <w:pPr>
        <w:rPr>
          <w:rFonts w:ascii="Times New Roman" w:hAnsi="Times New Roman" w:cs="Times New Roman"/>
          <w:b/>
          <w:sz w:val="24"/>
          <w:szCs w:val="24"/>
        </w:rPr>
        <w:sectPr w:rsidSect="007528C1">
          <w:headerReference w:type="default" r:id="rId5"/>
          <w:footerReference w:type="default" r:id="rId6"/>
          <w:type w:val="continuous"/>
          <w:pgSz w:w="11906" w:h="16838"/>
          <w:pgMar w:top="1701" w:right="1701" w:bottom="1134" w:left="1701" w:header="708" w:footer="199" w:gutter="0"/>
          <w:cols w:space="708"/>
          <w:docGrid w:linePitch="360"/>
        </w:sectPr>
      </w:pPr>
      <w:r w:rsidRPr="001511D1">
        <w:rPr>
          <w:rFonts w:ascii="Times New Roman" w:hAnsi="Times New Roman" w:cs="Times New Roman"/>
          <w:sz w:val="24"/>
          <w:szCs w:val="24"/>
        </w:rPr>
        <w:t xml:space="preserve"> </w:t>
      </w:r>
      <w:r w:rsidRPr="001511D1">
        <w:rPr>
          <w:rFonts w:ascii="Times New Roman" w:hAnsi="Times New Roman" w:cs="Times New Roman"/>
          <w:b/>
          <w:sz w:val="24"/>
          <w:szCs w:val="24"/>
        </w:rPr>
        <w:t>ROSÂN</w:t>
      </w:r>
      <w:r w:rsidRPr="001511D1">
        <w:rPr>
          <w:rFonts w:ascii="Times New Roman" w:hAnsi="Times New Roman" w:cs="Times New Roman"/>
          <w:b/>
          <w:sz w:val="24"/>
          <w:szCs w:val="24"/>
        </w:rPr>
        <w:t>GELA DE FÁTIMA PRESTES THEODORO</w:t>
      </w:r>
    </w:p>
    <w:p w:rsidR="00D64936" w:rsidRPr="00491013" w:rsidP="00D64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8D79FA" w:rsidRPr="000208BE" w:rsidP="008D7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8BE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Pr="000208BE">
        <w:rPr>
          <w:rFonts w:ascii="Times New Roman" w:hAnsi="Times New Roman" w:cs="Times New Roman"/>
          <w:sz w:val="24"/>
          <w:szCs w:val="24"/>
        </w:rPr>
        <w:t>NEXO</w:t>
      </w:r>
      <w:r w:rsidRPr="000208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08BE">
        <w:rPr>
          <w:rFonts w:ascii="Times New Roman" w:hAnsi="Times New Roman" w:cs="Times New Roman"/>
          <w:spacing w:val="-5"/>
          <w:sz w:val="24"/>
          <w:szCs w:val="24"/>
        </w:rPr>
        <w:t>II</w:t>
      </w:r>
    </w:p>
    <w:p w:rsidR="008D79FA" w:rsidRPr="00492A63" w:rsidP="008D7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8BE">
        <w:rPr>
          <w:rFonts w:ascii="Times New Roman" w:hAnsi="Times New Roman" w:cs="Times New Roman"/>
          <w:sz w:val="24"/>
          <w:szCs w:val="24"/>
        </w:rPr>
        <w:t>QUADRO</w:t>
      </w:r>
      <w:r w:rsidRPr="000208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08BE">
        <w:rPr>
          <w:rFonts w:ascii="Times New Roman" w:hAnsi="Times New Roman" w:cs="Times New Roman"/>
          <w:sz w:val="24"/>
          <w:szCs w:val="24"/>
        </w:rPr>
        <w:t>DE</w:t>
      </w:r>
      <w:r w:rsidRPr="000208BE">
        <w:rPr>
          <w:rFonts w:ascii="Times New Roman" w:hAnsi="Times New Roman" w:cs="Times New Roman"/>
          <w:spacing w:val="-2"/>
          <w:sz w:val="24"/>
          <w:szCs w:val="24"/>
        </w:rPr>
        <w:t xml:space="preserve"> PESSOAL</w:t>
      </w:r>
    </w:p>
    <w:p w:rsidR="008D79FA"/>
    <w:tbl>
      <w:tblPr>
        <w:tblStyle w:val="TableGrid"/>
        <w:tblpPr w:leftFromText="141" w:rightFromText="141" w:vertAnchor="text" w:horzAnchor="margin" w:tblpXSpec="center" w:tblpY="290"/>
        <w:tblW w:w="14858" w:type="dxa"/>
        <w:tblLayout w:type="fixed"/>
        <w:tblLook w:val="04A0"/>
      </w:tblPr>
      <w:tblGrid>
        <w:gridCol w:w="2157"/>
        <w:gridCol w:w="1844"/>
        <w:gridCol w:w="850"/>
        <w:gridCol w:w="1638"/>
        <w:gridCol w:w="853"/>
        <w:gridCol w:w="2269"/>
        <w:gridCol w:w="1985"/>
        <w:gridCol w:w="709"/>
        <w:gridCol w:w="1702"/>
        <w:gridCol w:w="851"/>
      </w:tblGrid>
      <w:tr w:rsidTr="003D7DAC">
        <w:tblPrEx>
          <w:tblW w:w="14858" w:type="dxa"/>
          <w:tblLayout w:type="fixed"/>
          <w:tblLook w:val="04A0"/>
        </w:tblPrEx>
        <w:trPr>
          <w:trHeight w:val="456"/>
        </w:trPr>
        <w:tc>
          <w:tcPr>
            <w:tcW w:w="7342" w:type="dxa"/>
            <w:gridSpan w:val="5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/>
                <w:sz w:val="20"/>
                <w:szCs w:val="20"/>
              </w:rPr>
              <w:t>Situação</w:t>
            </w:r>
            <w:r w:rsidRPr="005336F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Atual</w:t>
            </w:r>
          </w:p>
          <w:p w:rsidR="005336F6" w:rsidRPr="005336F6" w:rsidP="005336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6" w:type="dxa"/>
            <w:gridSpan w:val="5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/>
                <w:sz w:val="20"/>
                <w:szCs w:val="20"/>
              </w:rPr>
              <w:t>Situação</w:t>
            </w:r>
            <w:r w:rsidRPr="005336F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Nova</w:t>
            </w:r>
          </w:p>
          <w:p w:rsidR="005336F6" w:rsidRPr="005336F6" w:rsidP="005336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Tr="003D7DAC">
        <w:tblPrEx>
          <w:tblW w:w="14858" w:type="dxa"/>
          <w:tblLayout w:type="fixed"/>
          <w:tblLook w:val="04A0"/>
        </w:tblPrEx>
        <w:trPr>
          <w:trHeight w:val="260"/>
        </w:trPr>
        <w:tc>
          <w:tcPr>
            <w:tcW w:w="2157" w:type="dxa"/>
          </w:tcPr>
          <w:p w:rsidR="005336F6" w:rsidRPr="005336F6" w:rsidP="005336F6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/>
                <w:sz w:val="20"/>
                <w:szCs w:val="20"/>
              </w:rPr>
              <w:t>CLASSE</w:t>
            </w:r>
            <w:r w:rsidRPr="005336F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Pr="005336F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CARGO</w:t>
            </w:r>
          </w:p>
        </w:tc>
        <w:tc>
          <w:tcPr>
            <w:tcW w:w="1844" w:type="dxa"/>
          </w:tcPr>
          <w:p w:rsidR="005336F6" w:rsidRPr="005336F6" w:rsidP="005336F6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850" w:type="dxa"/>
          </w:tcPr>
          <w:p w:rsidR="005336F6" w:rsidRPr="005336F6" w:rsidP="005336F6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/>
                <w:sz w:val="20"/>
                <w:szCs w:val="20"/>
              </w:rPr>
              <w:t>QTD.</w:t>
            </w:r>
          </w:p>
        </w:tc>
        <w:tc>
          <w:tcPr>
            <w:tcW w:w="1638" w:type="dxa"/>
          </w:tcPr>
          <w:p w:rsidR="005336F6" w:rsidRPr="005336F6" w:rsidP="005336F6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PROVIMENTO</w:t>
            </w:r>
          </w:p>
        </w:tc>
        <w:tc>
          <w:tcPr>
            <w:tcW w:w="851" w:type="dxa"/>
          </w:tcPr>
          <w:p w:rsidR="005336F6" w:rsidRPr="005336F6" w:rsidP="005336F6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REF:</w:t>
            </w:r>
          </w:p>
        </w:tc>
        <w:tc>
          <w:tcPr>
            <w:tcW w:w="2269" w:type="dxa"/>
          </w:tcPr>
          <w:p w:rsidR="005336F6" w:rsidRPr="005336F6" w:rsidP="005336F6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/>
                <w:sz w:val="20"/>
                <w:szCs w:val="20"/>
              </w:rPr>
              <w:t>CLASSE DO CARGO</w:t>
            </w:r>
          </w:p>
        </w:tc>
        <w:tc>
          <w:tcPr>
            <w:tcW w:w="1985" w:type="dxa"/>
          </w:tcPr>
          <w:p w:rsidR="005336F6" w:rsidRPr="005336F6" w:rsidP="005336F6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709" w:type="dxa"/>
          </w:tcPr>
          <w:p w:rsidR="005336F6" w:rsidRPr="005336F6" w:rsidP="005336F6">
            <w:pPr>
              <w:pStyle w:val="TableParagraph"/>
              <w:spacing w:before="28"/>
              <w:ind w:lef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/>
                <w:sz w:val="20"/>
                <w:szCs w:val="20"/>
              </w:rPr>
              <w:t>QTD.</w:t>
            </w:r>
          </w:p>
        </w:tc>
        <w:tc>
          <w:tcPr>
            <w:tcW w:w="1702" w:type="dxa"/>
          </w:tcPr>
          <w:p w:rsidR="005336F6" w:rsidRPr="005336F6" w:rsidP="005336F6">
            <w:pPr>
              <w:pStyle w:val="TableParagraph"/>
              <w:spacing w:before="28"/>
              <w:ind w:lef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PROVIMENTO</w:t>
            </w:r>
          </w:p>
        </w:tc>
        <w:tc>
          <w:tcPr>
            <w:tcW w:w="850" w:type="dxa"/>
          </w:tcPr>
          <w:p w:rsidR="005336F6" w:rsidRPr="005336F6" w:rsidP="005336F6">
            <w:pPr>
              <w:pStyle w:val="TableParagraph"/>
              <w:spacing w:before="28"/>
              <w:ind w:lef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REF:</w:t>
            </w:r>
          </w:p>
        </w:tc>
      </w:tr>
      <w:tr w:rsidTr="003D7DAC">
        <w:tblPrEx>
          <w:tblW w:w="14858" w:type="dxa"/>
          <w:tblLayout w:type="fixed"/>
          <w:tblLook w:val="04A0"/>
        </w:tblPrEx>
        <w:trPr>
          <w:trHeight w:val="484"/>
        </w:trPr>
        <w:tc>
          <w:tcPr>
            <w:tcW w:w="2157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AGENTE</w:t>
            </w:r>
            <w:r w:rsidRPr="005336F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LEGISLATIVO</w:t>
            </w:r>
            <w:r w:rsidRPr="005336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1844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Agente</w:t>
            </w:r>
            <w:r w:rsidRPr="005336F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Operacional</w:t>
            </w:r>
            <w:r w:rsidRPr="005336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Legislativo</w:t>
            </w:r>
          </w:p>
        </w:tc>
        <w:tc>
          <w:tcPr>
            <w:tcW w:w="850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8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Efetivo</w:t>
            </w:r>
            <w:r w:rsidRPr="005336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5336F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horas</w:t>
            </w:r>
          </w:p>
        </w:tc>
        <w:tc>
          <w:tcPr>
            <w:tcW w:w="851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CM.</w:t>
            </w:r>
            <w:r w:rsidRPr="005336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02</w:t>
            </w:r>
          </w:p>
        </w:tc>
        <w:tc>
          <w:tcPr>
            <w:tcW w:w="2269" w:type="dxa"/>
          </w:tcPr>
          <w:p w:rsidR="005336F6" w:rsidRPr="005336F6" w:rsidP="005336F6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Cs/>
                <w:sz w:val="20"/>
                <w:szCs w:val="20"/>
              </w:rPr>
              <w:t>AGENTE LEGISLATIVO I</w:t>
            </w:r>
          </w:p>
        </w:tc>
        <w:tc>
          <w:tcPr>
            <w:tcW w:w="1985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Agente</w:t>
            </w:r>
            <w:r w:rsidRPr="005336F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Operacional</w:t>
            </w:r>
            <w:r w:rsidRPr="005336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Legislativo</w:t>
            </w:r>
          </w:p>
        </w:tc>
        <w:tc>
          <w:tcPr>
            <w:tcW w:w="709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Efetivo</w:t>
            </w:r>
            <w:r w:rsidRPr="005336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5336F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horas</w:t>
            </w:r>
          </w:p>
        </w:tc>
        <w:tc>
          <w:tcPr>
            <w:tcW w:w="850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CM.</w:t>
            </w:r>
            <w:r w:rsidRPr="005336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02</w:t>
            </w:r>
          </w:p>
        </w:tc>
      </w:tr>
      <w:tr w:rsidTr="003D7DAC">
        <w:tblPrEx>
          <w:tblW w:w="14858" w:type="dxa"/>
          <w:tblLayout w:type="fixed"/>
          <w:tblLook w:val="04A0"/>
        </w:tblPrEx>
        <w:trPr>
          <w:trHeight w:val="484"/>
        </w:trPr>
        <w:tc>
          <w:tcPr>
            <w:tcW w:w="2157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ANALISTA</w:t>
            </w:r>
            <w:r w:rsidRPr="005336F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LEGISLATIVO</w:t>
            </w:r>
            <w:r w:rsidRPr="005336F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</w:t>
            </w:r>
          </w:p>
        </w:tc>
        <w:tc>
          <w:tcPr>
            <w:tcW w:w="1844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</w:p>
        </w:tc>
        <w:tc>
          <w:tcPr>
            <w:tcW w:w="850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1638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851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</w:p>
        </w:tc>
        <w:tc>
          <w:tcPr>
            <w:tcW w:w="2269" w:type="dxa"/>
          </w:tcPr>
          <w:p w:rsidR="005336F6" w:rsidRPr="005336F6" w:rsidP="005336F6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bCs/>
                <w:sz w:val="20"/>
                <w:szCs w:val="20"/>
              </w:rPr>
              <w:t>ANALISTA LEGISLATIVO II</w:t>
            </w:r>
          </w:p>
        </w:tc>
        <w:tc>
          <w:tcPr>
            <w:tcW w:w="1985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Analista</w:t>
            </w:r>
            <w:r w:rsidRPr="005336F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Legislativo</w:t>
            </w:r>
            <w:r w:rsidRPr="005336F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 Comunicação</w:t>
            </w:r>
          </w:p>
        </w:tc>
        <w:tc>
          <w:tcPr>
            <w:tcW w:w="709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Efetivo</w:t>
            </w:r>
            <w:r w:rsidRPr="005336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5336F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horas</w:t>
            </w:r>
          </w:p>
        </w:tc>
        <w:tc>
          <w:tcPr>
            <w:tcW w:w="850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CM.09</w:t>
            </w:r>
          </w:p>
        </w:tc>
      </w:tr>
      <w:tr w:rsidTr="003D7DAC">
        <w:tblPrEx>
          <w:tblW w:w="14858" w:type="dxa"/>
          <w:tblLayout w:type="fixed"/>
          <w:tblLook w:val="04A0"/>
        </w:tblPrEx>
        <w:trPr>
          <w:trHeight w:val="484"/>
        </w:trPr>
        <w:tc>
          <w:tcPr>
            <w:tcW w:w="2157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ASSESSOR</w:t>
            </w:r>
            <w:r w:rsidRPr="005336F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5336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COMISSÃO</w:t>
            </w:r>
          </w:p>
        </w:tc>
        <w:tc>
          <w:tcPr>
            <w:tcW w:w="1844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</w:p>
        </w:tc>
        <w:tc>
          <w:tcPr>
            <w:tcW w:w="850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1638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851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</w:p>
        </w:tc>
        <w:tc>
          <w:tcPr>
            <w:tcW w:w="2269" w:type="dxa"/>
          </w:tcPr>
          <w:p w:rsidR="005336F6" w:rsidRPr="005336F6" w:rsidP="005336F6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ASSESSOR</w:t>
            </w:r>
            <w:r w:rsidRPr="005336F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5336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COMISSÃO</w:t>
            </w:r>
          </w:p>
        </w:tc>
        <w:tc>
          <w:tcPr>
            <w:tcW w:w="1985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Assessor</w:t>
            </w:r>
            <w:r w:rsidRPr="005336F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336F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Legislativo de Comunicação</w:t>
            </w:r>
          </w:p>
        </w:tc>
        <w:tc>
          <w:tcPr>
            <w:tcW w:w="709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Efetivo</w:t>
            </w:r>
            <w:r w:rsidRPr="005336F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30 </w:t>
            </w:r>
            <w:r w:rsidRPr="005336F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horas</w:t>
            </w:r>
          </w:p>
        </w:tc>
        <w:tc>
          <w:tcPr>
            <w:tcW w:w="850" w:type="dxa"/>
          </w:tcPr>
          <w:p w:rsidR="005336F6" w:rsidRPr="005336F6" w:rsidP="0053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6F6">
              <w:rPr>
                <w:rFonts w:ascii="Times New Roman" w:hAnsi="Times New Roman" w:cs="Times New Roman"/>
                <w:sz w:val="20"/>
                <w:szCs w:val="20"/>
              </w:rPr>
              <w:t>CC.02</w:t>
            </w:r>
          </w:p>
        </w:tc>
      </w:tr>
    </w:tbl>
    <w:p w:rsidR="008D79FA" w:rsidRPr="005336F6">
      <w:pPr>
        <w:rPr>
          <w:sz w:val="20"/>
          <w:szCs w:val="20"/>
        </w:rPr>
      </w:pPr>
    </w:p>
    <w:p w:rsidR="008D79FA" w:rsidRPr="005336F6">
      <w:pPr>
        <w:rPr>
          <w:sz w:val="20"/>
          <w:szCs w:val="20"/>
        </w:rPr>
      </w:pPr>
    </w:p>
    <w:p w:rsidR="008D79FA"/>
    <w:p w:rsidR="008D79FA"/>
    <w:p w:rsidR="008D79FA"/>
    <w:p w:rsidR="009A56C6"/>
    <w:p w:rsidR="009A56C6"/>
    <w:p w:rsidR="007966BB"/>
    <w:p w:rsidR="008D79FA"/>
    <w:p w:rsidR="00B22922" w:rsidP="008D7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8C1" w:rsidP="008D7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9FA" w:rsidRPr="008D79FA" w:rsidP="008D7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9FA">
        <w:rPr>
          <w:rFonts w:ascii="Times New Roman" w:hAnsi="Times New Roman" w:cs="Times New Roman"/>
          <w:sz w:val="24"/>
          <w:szCs w:val="24"/>
        </w:rPr>
        <w:t>ANEXO</w:t>
      </w:r>
      <w:r w:rsidRPr="008D79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79FA">
        <w:rPr>
          <w:rFonts w:ascii="Times New Roman" w:hAnsi="Times New Roman" w:cs="Times New Roman"/>
          <w:spacing w:val="-5"/>
          <w:sz w:val="24"/>
          <w:szCs w:val="24"/>
        </w:rPr>
        <w:t>III</w:t>
      </w:r>
    </w:p>
    <w:p w:rsidR="008D79FA" w:rsidP="008D79FA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8D79FA">
        <w:rPr>
          <w:rFonts w:ascii="Times New Roman" w:hAnsi="Times New Roman" w:cs="Times New Roman"/>
          <w:sz w:val="24"/>
          <w:szCs w:val="24"/>
        </w:rPr>
        <w:t>CRIAÇÃO,</w:t>
      </w:r>
      <w:r w:rsidRPr="008D79F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D79FA">
        <w:rPr>
          <w:rFonts w:ascii="Times New Roman" w:hAnsi="Times New Roman" w:cs="Times New Roman"/>
          <w:sz w:val="24"/>
          <w:szCs w:val="24"/>
        </w:rPr>
        <w:t>TRANSFORMAÇÃO</w:t>
      </w:r>
      <w:r w:rsidRPr="008D79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79FA">
        <w:rPr>
          <w:rFonts w:ascii="Times New Roman" w:hAnsi="Times New Roman" w:cs="Times New Roman"/>
          <w:sz w:val="24"/>
          <w:szCs w:val="24"/>
        </w:rPr>
        <w:t>E</w:t>
      </w:r>
      <w:r w:rsidRPr="008D79F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D79FA">
        <w:rPr>
          <w:rFonts w:ascii="Times New Roman" w:hAnsi="Times New Roman" w:cs="Times New Roman"/>
          <w:sz w:val="24"/>
          <w:szCs w:val="24"/>
        </w:rPr>
        <w:t>EXTINÇÃO</w:t>
      </w:r>
      <w:r w:rsidRPr="008D79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79FA">
        <w:rPr>
          <w:rFonts w:ascii="Times New Roman" w:hAnsi="Times New Roman" w:cs="Times New Roman"/>
          <w:sz w:val="24"/>
          <w:szCs w:val="24"/>
        </w:rPr>
        <w:t>DE</w:t>
      </w:r>
      <w:r w:rsidRPr="008D79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79FA">
        <w:rPr>
          <w:rFonts w:ascii="Times New Roman" w:hAnsi="Times New Roman" w:cs="Times New Roman"/>
          <w:spacing w:val="-2"/>
          <w:sz w:val="24"/>
          <w:szCs w:val="24"/>
        </w:rPr>
        <w:t>CARGOS</w:t>
      </w:r>
    </w:p>
    <w:p w:rsidR="008D79FA" w:rsidP="008D79FA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8D79FA" w:rsidRPr="008D79FA" w:rsidP="008D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9FA"/>
    <w:tbl>
      <w:tblPr>
        <w:tblStyle w:val="TableNormal0"/>
        <w:tblpPr w:leftFromText="141" w:rightFromText="141" w:vertAnchor="page" w:horzAnchor="margin" w:tblpXSpec="center" w:tblpY="37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3"/>
        <w:gridCol w:w="1134"/>
        <w:gridCol w:w="2126"/>
      </w:tblGrid>
      <w:tr w:rsidTr="0087563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00"/>
        </w:trPr>
        <w:tc>
          <w:tcPr>
            <w:tcW w:w="7103" w:type="dxa"/>
            <w:gridSpan w:val="3"/>
          </w:tcPr>
          <w:p w:rsidR="00875634" w:rsidRPr="000468C4" w:rsidP="00875634">
            <w:pPr>
              <w:pStyle w:val="TableParagraph"/>
              <w:spacing w:before="15" w:line="26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CARGOS</w:t>
            </w:r>
            <w:r w:rsidRPr="000468C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CRIADOS</w:t>
            </w:r>
          </w:p>
        </w:tc>
      </w:tr>
      <w:tr w:rsidTr="00875634">
        <w:tblPrEx>
          <w:tblW w:w="0" w:type="auto"/>
          <w:tblLayout w:type="fixed"/>
          <w:tblLook w:val="01E0"/>
        </w:tblPrEx>
        <w:trPr>
          <w:trHeight w:val="615"/>
        </w:trPr>
        <w:tc>
          <w:tcPr>
            <w:tcW w:w="3843" w:type="dxa"/>
          </w:tcPr>
          <w:p w:rsidR="00875634" w:rsidRPr="000468C4" w:rsidP="00875634">
            <w:pPr>
              <w:pStyle w:val="TableParagraph"/>
              <w:spacing w:before="173"/>
              <w:ind w:left="85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Denominação</w:t>
            </w:r>
            <w:r w:rsidRPr="000468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Cargo</w:t>
            </w:r>
          </w:p>
        </w:tc>
        <w:tc>
          <w:tcPr>
            <w:tcW w:w="1134" w:type="dxa"/>
          </w:tcPr>
          <w:p w:rsidR="00875634" w:rsidRPr="000468C4" w:rsidP="002D350C">
            <w:pPr>
              <w:pStyle w:val="TableParagraph"/>
              <w:spacing w:before="39"/>
              <w:ind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Número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Vagas</w:t>
            </w:r>
          </w:p>
        </w:tc>
        <w:tc>
          <w:tcPr>
            <w:tcW w:w="2126" w:type="dxa"/>
          </w:tcPr>
          <w:p w:rsidR="00875634" w:rsidRPr="000468C4" w:rsidP="00875634">
            <w:pPr>
              <w:pStyle w:val="TableParagraph"/>
              <w:spacing w:before="39"/>
              <w:ind w:left="324" w:firstLine="11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Referência de 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Enquadramento</w:t>
            </w:r>
          </w:p>
        </w:tc>
      </w:tr>
      <w:tr w:rsidTr="00875634">
        <w:tblPrEx>
          <w:tblW w:w="0" w:type="auto"/>
          <w:tblLayout w:type="fixed"/>
          <w:tblLook w:val="01E0"/>
        </w:tblPrEx>
        <w:trPr>
          <w:trHeight w:val="537"/>
        </w:trPr>
        <w:tc>
          <w:tcPr>
            <w:tcW w:w="3843" w:type="dxa"/>
          </w:tcPr>
          <w:p w:rsidR="00875634" w:rsidRPr="000C5520" w:rsidP="00875634">
            <w:pPr>
              <w:pStyle w:val="TableParagraph"/>
              <w:spacing w:line="270" w:lineRule="atLeast"/>
              <w:ind w:left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20">
              <w:rPr>
                <w:rFonts w:ascii="Times New Roman" w:hAnsi="Times New Roman" w:cs="Times New Roman"/>
                <w:sz w:val="24"/>
                <w:szCs w:val="24"/>
              </w:rPr>
              <w:t>Analista Legislativo de Comunicação</w:t>
            </w:r>
          </w:p>
        </w:tc>
        <w:tc>
          <w:tcPr>
            <w:tcW w:w="1134" w:type="dxa"/>
          </w:tcPr>
          <w:p w:rsidR="00875634" w:rsidRPr="000C5520" w:rsidP="00875634">
            <w:pPr>
              <w:pStyle w:val="TableParagraph"/>
              <w:spacing w:before="134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C55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75634" w:rsidRPr="000468C4" w:rsidP="00875634">
            <w:pPr>
              <w:pStyle w:val="TableParagraph"/>
              <w:spacing w:before="134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  <w:r w:rsidRPr="000468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09</w:t>
            </w:r>
          </w:p>
        </w:tc>
      </w:tr>
      <w:tr w:rsidTr="00875634">
        <w:tblPrEx>
          <w:tblW w:w="0" w:type="auto"/>
          <w:tblLayout w:type="fixed"/>
          <w:tblLook w:val="01E0"/>
        </w:tblPrEx>
        <w:trPr>
          <w:trHeight w:val="297"/>
        </w:trPr>
        <w:tc>
          <w:tcPr>
            <w:tcW w:w="3843" w:type="dxa"/>
          </w:tcPr>
          <w:p w:rsidR="00875634" w:rsidRPr="000C5520" w:rsidP="00875634">
            <w:pPr>
              <w:pStyle w:val="TableParagraph"/>
              <w:spacing w:before="28" w:line="249" w:lineRule="exact"/>
              <w:ind w:left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520">
              <w:rPr>
                <w:rFonts w:ascii="Times New Roman" w:hAnsi="Times New Roman" w:cs="Times New Roman"/>
                <w:sz w:val="24"/>
                <w:szCs w:val="24"/>
              </w:rPr>
              <w:t>Assessor Legislativo de Comunicação</w:t>
            </w:r>
          </w:p>
        </w:tc>
        <w:tc>
          <w:tcPr>
            <w:tcW w:w="1134" w:type="dxa"/>
          </w:tcPr>
          <w:p w:rsidR="00875634" w:rsidRPr="000C5520" w:rsidP="00875634">
            <w:pPr>
              <w:pStyle w:val="TableParagraph"/>
              <w:spacing w:before="13" w:line="264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C55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75634" w:rsidP="00875634">
            <w:pPr>
              <w:pStyle w:val="TableParagraph"/>
              <w:spacing w:before="13" w:line="264" w:lineRule="exact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CC. 02</w:t>
            </w:r>
          </w:p>
          <w:p w:rsidR="008D574F" w:rsidRPr="000468C4" w:rsidP="00875634">
            <w:pPr>
              <w:pStyle w:val="TableParagraph"/>
              <w:spacing w:before="13" w:line="264" w:lineRule="exact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9FA"/>
    <w:p w:rsidR="008D79FA"/>
    <w:p w:rsidR="000208BE"/>
    <w:p w:rsidR="00875634"/>
    <w:p w:rsidR="000208BE"/>
    <w:p w:rsidR="000D7E53"/>
    <w:p w:rsidR="008B397D" w:rsidP="00875634">
      <w:pPr>
        <w:pStyle w:val="BodyText"/>
        <w:ind w:right="-1"/>
        <w:rPr>
          <w:spacing w:val="-4"/>
        </w:rPr>
      </w:pPr>
    </w:p>
    <w:p w:rsidR="00875634" w:rsidRPr="00534AD4" w:rsidP="00875634">
      <w:pPr>
        <w:pStyle w:val="BodyText"/>
        <w:ind w:right="-1"/>
        <w:rPr>
          <w:spacing w:val="-4"/>
        </w:rPr>
      </w:pPr>
    </w:p>
    <w:p w:rsidR="000D7E53"/>
    <w:p w:rsidR="000D7E53"/>
    <w:p w:rsidR="000D7E53"/>
    <w:p w:rsidR="000D7E53"/>
    <w:p w:rsidR="000D7E53"/>
    <w:p w:rsidR="000D7E53"/>
    <w:p w:rsidR="00B22922" w:rsidP="000D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E53" w:rsidRPr="000D7E53" w:rsidP="000D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E53">
        <w:rPr>
          <w:rFonts w:ascii="Times New Roman" w:hAnsi="Times New Roman" w:cs="Times New Roman"/>
          <w:sz w:val="24"/>
          <w:szCs w:val="24"/>
        </w:rPr>
        <w:t>ANEXO</w:t>
      </w:r>
      <w:r w:rsidRPr="000D7E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pacing w:val="-5"/>
          <w:sz w:val="24"/>
          <w:szCs w:val="24"/>
        </w:rPr>
        <w:t>IV</w:t>
      </w:r>
    </w:p>
    <w:p w:rsidR="000D7E53" w:rsidP="000D7E53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D7E53">
        <w:rPr>
          <w:rFonts w:ascii="Times New Roman" w:hAnsi="Times New Roman" w:cs="Times New Roman"/>
          <w:sz w:val="24"/>
          <w:szCs w:val="24"/>
        </w:rPr>
        <w:t>LOTAÇÃO</w:t>
      </w:r>
      <w:r w:rsidRPr="000D7E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z w:val="24"/>
          <w:szCs w:val="24"/>
        </w:rPr>
        <w:t>DOS</w:t>
      </w:r>
      <w:r w:rsidRPr="000D7E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z w:val="24"/>
          <w:szCs w:val="24"/>
        </w:rPr>
        <w:t>CARGOS</w:t>
      </w:r>
      <w:r w:rsidRPr="000D7E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z w:val="24"/>
          <w:szCs w:val="24"/>
        </w:rPr>
        <w:t>EFETIVOS</w:t>
      </w:r>
      <w:r w:rsidRPr="000D7E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z w:val="24"/>
          <w:szCs w:val="24"/>
        </w:rPr>
        <w:t>E</w:t>
      </w:r>
      <w:r w:rsidRPr="000D7E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pacing w:val="-2"/>
          <w:sz w:val="24"/>
          <w:szCs w:val="24"/>
        </w:rPr>
        <w:t>COMISSIONADOS</w:t>
      </w:r>
    </w:p>
    <w:p w:rsidR="000D7E53" w:rsidP="000D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520" w:rsidP="000D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0"/>
        <w:tblW w:w="14949" w:type="dxa"/>
        <w:tblInd w:w="-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4"/>
        <w:gridCol w:w="2551"/>
        <w:gridCol w:w="1985"/>
        <w:gridCol w:w="2268"/>
        <w:gridCol w:w="3969"/>
        <w:gridCol w:w="1842"/>
      </w:tblGrid>
      <w:tr w:rsidTr="005336F6">
        <w:tblPrEx>
          <w:tblW w:w="14949" w:type="dxa"/>
          <w:tblInd w:w="-77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00"/>
        </w:trPr>
        <w:tc>
          <w:tcPr>
            <w:tcW w:w="14949" w:type="dxa"/>
            <w:gridSpan w:val="6"/>
          </w:tcPr>
          <w:p w:rsidR="000C5520" w:rsidRPr="000468C4" w:rsidP="00911C45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CARGOS</w:t>
            </w:r>
            <w:r w:rsidRPr="00046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046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PROVIMENTO</w:t>
            </w:r>
            <w:r w:rsidRPr="000468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EFETIVO</w:t>
            </w:r>
          </w:p>
        </w:tc>
      </w:tr>
      <w:tr w:rsidTr="005336F6">
        <w:tblPrEx>
          <w:tblW w:w="14949" w:type="dxa"/>
          <w:tblInd w:w="-779" w:type="dxa"/>
          <w:tblLayout w:type="fixed"/>
          <w:tblLook w:val="01E0"/>
        </w:tblPrEx>
        <w:trPr>
          <w:trHeight w:val="300"/>
        </w:trPr>
        <w:tc>
          <w:tcPr>
            <w:tcW w:w="6870" w:type="dxa"/>
            <w:gridSpan w:val="3"/>
          </w:tcPr>
          <w:p w:rsidR="000C5520" w:rsidRPr="000468C4" w:rsidP="00911C45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Situação</w:t>
            </w:r>
            <w:r w:rsidRPr="00046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Atual</w:t>
            </w:r>
          </w:p>
        </w:tc>
        <w:tc>
          <w:tcPr>
            <w:tcW w:w="8079" w:type="dxa"/>
            <w:gridSpan w:val="3"/>
          </w:tcPr>
          <w:p w:rsidR="000C5520" w:rsidRPr="000468C4" w:rsidP="00911C45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Situação</w:t>
            </w:r>
            <w:r w:rsidRPr="00046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Nova</w:t>
            </w:r>
          </w:p>
        </w:tc>
      </w:tr>
      <w:tr w:rsidTr="005336F6">
        <w:tblPrEx>
          <w:tblW w:w="14949" w:type="dxa"/>
          <w:tblInd w:w="-779" w:type="dxa"/>
          <w:tblLayout w:type="fixed"/>
          <w:tblLook w:val="01E0"/>
        </w:tblPrEx>
        <w:trPr>
          <w:trHeight w:val="638"/>
        </w:trPr>
        <w:tc>
          <w:tcPr>
            <w:tcW w:w="2334" w:type="dxa"/>
          </w:tcPr>
          <w:p w:rsidR="000C5520" w:rsidRPr="000468C4" w:rsidP="000C552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Denominação</w:t>
            </w:r>
            <w:r w:rsidRPr="000468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Cargo</w:t>
            </w:r>
          </w:p>
        </w:tc>
        <w:tc>
          <w:tcPr>
            <w:tcW w:w="2551" w:type="dxa"/>
          </w:tcPr>
          <w:p w:rsidR="000C5520" w:rsidRPr="000468C4" w:rsidP="000C552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Lotação</w:t>
            </w:r>
          </w:p>
        </w:tc>
        <w:tc>
          <w:tcPr>
            <w:tcW w:w="1985" w:type="dxa"/>
          </w:tcPr>
          <w:p w:rsidR="000C5520" w:rsidRPr="000468C4" w:rsidP="000C5520">
            <w:pPr>
              <w:pStyle w:val="TableParagraph"/>
              <w:spacing w:before="28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9"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Pr="006E2F89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E2F89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E2F8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E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Cargos </w:t>
            </w:r>
            <w:r w:rsidRPr="006E2F8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Existentes</w:t>
            </w:r>
          </w:p>
        </w:tc>
        <w:tc>
          <w:tcPr>
            <w:tcW w:w="2268" w:type="dxa"/>
          </w:tcPr>
          <w:p w:rsidR="000C5520" w:rsidRPr="000468C4" w:rsidP="000C552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Denominação</w:t>
            </w:r>
            <w:r w:rsidRPr="000468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Cargo</w:t>
            </w:r>
          </w:p>
        </w:tc>
        <w:tc>
          <w:tcPr>
            <w:tcW w:w="3969" w:type="dxa"/>
          </w:tcPr>
          <w:p w:rsidR="000C5520" w:rsidRPr="000468C4" w:rsidP="000C552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Lotação</w:t>
            </w:r>
          </w:p>
        </w:tc>
        <w:tc>
          <w:tcPr>
            <w:tcW w:w="1842" w:type="dxa"/>
          </w:tcPr>
          <w:p w:rsidR="000C5520" w:rsidRPr="000468C4" w:rsidP="000C552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9"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Pr="006E2F89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E2F89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E2F8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E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Cargos </w:t>
            </w:r>
            <w:r w:rsidRPr="006E2F8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Existentes</w:t>
            </w:r>
          </w:p>
        </w:tc>
      </w:tr>
      <w:tr w:rsidTr="005336F6">
        <w:tblPrEx>
          <w:tblW w:w="14949" w:type="dxa"/>
          <w:tblInd w:w="-779" w:type="dxa"/>
          <w:tblLayout w:type="fixed"/>
          <w:tblLook w:val="01E0"/>
        </w:tblPrEx>
        <w:trPr>
          <w:trHeight w:val="300"/>
        </w:trPr>
        <w:tc>
          <w:tcPr>
            <w:tcW w:w="2334" w:type="dxa"/>
          </w:tcPr>
          <w:p w:rsidR="006717D8" w:rsidRPr="000468C4" w:rsidP="006717D8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Agente</w:t>
            </w:r>
            <w:r w:rsidRPr="000468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Operacional</w:t>
            </w:r>
            <w:r w:rsidRPr="000468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Legislativo</w:t>
            </w:r>
          </w:p>
        </w:tc>
        <w:tc>
          <w:tcPr>
            <w:tcW w:w="2551" w:type="dxa"/>
          </w:tcPr>
          <w:p w:rsidR="006717D8" w:rsidRPr="000468C4" w:rsidP="006717D8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Divisão</w:t>
            </w:r>
            <w:r w:rsidRPr="000468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Administrativa</w:t>
            </w:r>
          </w:p>
        </w:tc>
        <w:tc>
          <w:tcPr>
            <w:tcW w:w="1985" w:type="dxa"/>
          </w:tcPr>
          <w:p w:rsidR="006717D8" w:rsidRPr="000468C4" w:rsidP="006717D8">
            <w:pPr>
              <w:pStyle w:val="TableParagraph"/>
              <w:spacing w:before="28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717D8" w:rsidRPr="000468C4" w:rsidP="006717D8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Agente</w:t>
            </w:r>
            <w:r w:rsidRPr="000468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Operacional</w:t>
            </w:r>
            <w:r w:rsidRPr="000468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Legislativo</w:t>
            </w:r>
          </w:p>
        </w:tc>
        <w:tc>
          <w:tcPr>
            <w:tcW w:w="3969" w:type="dxa"/>
          </w:tcPr>
          <w:p w:rsidR="006717D8" w:rsidRPr="000468C4" w:rsidP="006717D8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Divisão</w:t>
            </w:r>
            <w:r w:rsidRPr="000468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Administrativa</w:t>
            </w:r>
          </w:p>
        </w:tc>
        <w:tc>
          <w:tcPr>
            <w:tcW w:w="1842" w:type="dxa"/>
          </w:tcPr>
          <w:p w:rsidR="006717D8" w:rsidRPr="000468C4" w:rsidP="006717D8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Tr="005336F6">
        <w:tblPrEx>
          <w:tblW w:w="14949" w:type="dxa"/>
          <w:tblInd w:w="-779" w:type="dxa"/>
          <w:tblLayout w:type="fixed"/>
          <w:tblLook w:val="01E0"/>
        </w:tblPrEx>
        <w:trPr>
          <w:trHeight w:val="300"/>
        </w:trPr>
        <w:tc>
          <w:tcPr>
            <w:tcW w:w="2334" w:type="dxa"/>
          </w:tcPr>
          <w:p w:rsidR="006717D8" w:rsidP="006717D8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8">
              <w:rPr>
                <w:rFonts w:ascii="Times New Roman" w:hAnsi="Times New Roman" w:cs="Times New Roman"/>
                <w:sz w:val="24"/>
                <w:szCs w:val="24"/>
              </w:rPr>
              <w:t>Agente de Atendimento do Legislativo</w:t>
            </w:r>
          </w:p>
        </w:tc>
        <w:tc>
          <w:tcPr>
            <w:tcW w:w="2551" w:type="dxa"/>
          </w:tcPr>
          <w:p w:rsidR="006717D8" w:rsidP="006717D8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Divisão</w:t>
            </w:r>
            <w:r w:rsidRPr="000468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Administrativa</w:t>
            </w:r>
          </w:p>
        </w:tc>
        <w:tc>
          <w:tcPr>
            <w:tcW w:w="1985" w:type="dxa"/>
          </w:tcPr>
          <w:p w:rsidR="006717D8" w:rsidP="006717D8">
            <w:pPr>
              <w:pStyle w:val="TableParagraph"/>
              <w:spacing w:before="28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717D8" w:rsidRPr="000C5520" w:rsidP="006717D8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8">
              <w:rPr>
                <w:rFonts w:ascii="Times New Roman" w:hAnsi="Times New Roman" w:cs="Times New Roman"/>
                <w:sz w:val="24"/>
                <w:szCs w:val="24"/>
              </w:rPr>
              <w:t>Agente de Atendimento do Legislativo</w:t>
            </w:r>
          </w:p>
        </w:tc>
        <w:tc>
          <w:tcPr>
            <w:tcW w:w="3969" w:type="dxa"/>
          </w:tcPr>
          <w:p w:rsidR="006717D8" w:rsidRPr="000468C4" w:rsidP="006717D8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Divisão</w:t>
            </w:r>
            <w:r w:rsidRPr="000468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Legislativa</w:t>
            </w:r>
          </w:p>
        </w:tc>
        <w:tc>
          <w:tcPr>
            <w:tcW w:w="1842" w:type="dxa"/>
          </w:tcPr>
          <w:p w:rsidR="006717D8" w:rsidP="006717D8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Tr="005336F6">
        <w:tblPrEx>
          <w:tblW w:w="14949" w:type="dxa"/>
          <w:tblInd w:w="-779" w:type="dxa"/>
          <w:tblLayout w:type="fixed"/>
          <w:tblLook w:val="01E0"/>
        </w:tblPrEx>
        <w:trPr>
          <w:trHeight w:val="300"/>
        </w:trPr>
        <w:tc>
          <w:tcPr>
            <w:tcW w:w="2334" w:type="dxa"/>
          </w:tcPr>
          <w:p w:rsidR="006717D8" w:rsidRPr="000468C4" w:rsidP="006717D8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2551" w:type="dxa"/>
          </w:tcPr>
          <w:p w:rsidR="006717D8" w:rsidRPr="000468C4" w:rsidP="006717D8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</w:tc>
        <w:tc>
          <w:tcPr>
            <w:tcW w:w="1985" w:type="dxa"/>
          </w:tcPr>
          <w:p w:rsidR="006717D8" w:rsidRPr="000468C4" w:rsidP="006717D8">
            <w:pPr>
              <w:pStyle w:val="TableParagraph"/>
              <w:spacing w:before="28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</w:tc>
        <w:tc>
          <w:tcPr>
            <w:tcW w:w="2268" w:type="dxa"/>
          </w:tcPr>
          <w:p w:rsidR="006717D8" w:rsidRPr="000468C4" w:rsidP="006717D8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5520">
              <w:rPr>
                <w:rFonts w:ascii="Times New Roman" w:hAnsi="Times New Roman" w:cs="Times New Roman"/>
                <w:sz w:val="24"/>
                <w:szCs w:val="24"/>
              </w:rPr>
              <w:t>Analista Legislativo de Comunicação</w:t>
            </w:r>
          </w:p>
        </w:tc>
        <w:tc>
          <w:tcPr>
            <w:tcW w:w="3969" w:type="dxa"/>
          </w:tcPr>
          <w:p w:rsidR="006717D8" w:rsidRPr="000468C4" w:rsidP="006717D8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Divisão</w:t>
            </w:r>
            <w:r w:rsidRPr="000468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0468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Comunicação</w:t>
            </w:r>
          </w:p>
        </w:tc>
        <w:tc>
          <w:tcPr>
            <w:tcW w:w="1842" w:type="dxa"/>
          </w:tcPr>
          <w:p w:rsidR="006717D8" w:rsidRPr="000468C4" w:rsidP="006717D8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C5520" w:rsidP="000D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520" w:rsidP="000D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0"/>
        <w:tblW w:w="14949" w:type="dxa"/>
        <w:tblInd w:w="-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4"/>
        <w:gridCol w:w="2268"/>
        <w:gridCol w:w="2268"/>
        <w:gridCol w:w="2268"/>
        <w:gridCol w:w="3969"/>
        <w:gridCol w:w="1842"/>
      </w:tblGrid>
      <w:tr w:rsidTr="005336F6">
        <w:tblPrEx>
          <w:tblW w:w="14949" w:type="dxa"/>
          <w:tblInd w:w="-77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00"/>
        </w:trPr>
        <w:tc>
          <w:tcPr>
            <w:tcW w:w="14949" w:type="dxa"/>
            <w:gridSpan w:val="6"/>
          </w:tcPr>
          <w:p w:rsidR="006717D8" w:rsidRPr="000468C4" w:rsidP="00911C45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CARGOS</w:t>
            </w:r>
            <w:r w:rsidRPr="000468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0468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PROVIMENTO</w:t>
            </w:r>
            <w:r w:rsidRPr="000468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 w:rsidRPr="000468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COMISSÃO</w:t>
            </w:r>
          </w:p>
        </w:tc>
      </w:tr>
      <w:tr w:rsidTr="005336F6">
        <w:tblPrEx>
          <w:tblW w:w="14949" w:type="dxa"/>
          <w:tblInd w:w="-779" w:type="dxa"/>
          <w:tblLayout w:type="fixed"/>
          <w:tblLook w:val="01E0"/>
        </w:tblPrEx>
        <w:trPr>
          <w:trHeight w:val="300"/>
        </w:trPr>
        <w:tc>
          <w:tcPr>
            <w:tcW w:w="6870" w:type="dxa"/>
            <w:gridSpan w:val="3"/>
          </w:tcPr>
          <w:p w:rsidR="006717D8" w:rsidRPr="000468C4" w:rsidP="00911C45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Situação</w:t>
            </w:r>
            <w:r w:rsidRPr="00046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Atual</w:t>
            </w:r>
          </w:p>
        </w:tc>
        <w:tc>
          <w:tcPr>
            <w:tcW w:w="8079" w:type="dxa"/>
            <w:gridSpan w:val="3"/>
          </w:tcPr>
          <w:p w:rsidR="006717D8" w:rsidRPr="000468C4" w:rsidP="00911C45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Situação</w:t>
            </w:r>
            <w:r w:rsidRPr="000468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Nova</w:t>
            </w:r>
          </w:p>
        </w:tc>
      </w:tr>
      <w:tr w:rsidTr="005336F6">
        <w:tblPrEx>
          <w:tblW w:w="14949" w:type="dxa"/>
          <w:tblInd w:w="-779" w:type="dxa"/>
          <w:tblLayout w:type="fixed"/>
          <w:tblLook w:val="01E0"/>
        </w:tblPrEx>
        <w:trPr>
          <w:trHeight w:val="638"/>
        </w:trPr>
        <w:tc>
          <w:tcPr>
            <w:tcW w:w="2334" w:type="dxa"/>
          </w:tcPr>
          <w:p w:rsidR="006717D8" w:rsidRPr="000468C4" w:rsidP="00911C45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Denominação</w:t>
            </w:r>
            <w:r w:rsidRPr="000468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Cargo</w:t>
            </w:r>
          </w:p>
        </w:tc>
        <w:tc>
          <w:tcPr>
            <w:tcW w:w="2268" w:type="dxa"/>
          </w:tcPr>
          <w:p w:rsidR="006717D8" w:rsidRPr="000468C4" w:rsidP="00911C45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Lotação</w:t>
            </w:r>
          </w:p>
        </w:tc>
        <w:tc>
          <w:tcPr>
            <w:tcW w:w="2268" w:type="dxa"/>
          </w:tcPr>
          <w:p w:rsidR="006717D8" w:rsidRPr="000468C4" w:rsidP="00911C45">
            <w:pPr>
              <w:pStyle w:val="TableParagraph"/>
              <w:spacing w:before="28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9"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Pr="006E2F89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E2F89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E2F8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E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Cargos </w:t>
            </w:r>
            <w:r w:rsidRPr="006E2F8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Existentes</w:t>
            </w:r>
          </w:p>
        </w:tc>
        <w:tc>
          <w:tcPr>
            <w:tcW w:w="2268" w:type="dxa"/>
          </w:tcPr>
          <w:p w:rsidR="006717D8" w:rsidRPr="000468C4" w:rsidP="00911C45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Denominação</w:t>
            </w:r>
            <w:r w:rsidRPr="000468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Cargo</w:t>
            </w:r>
          </w:p>
        </w:tc>
        <w:tc>
          <w:tcPr>
            <w:tcW w:w="3969" w:type="dxa"/>
          </w:tcPr>
          <w:p w:rsidR="006717D8" w:rsidRPr="000468C4" w:rsidP="00911C45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Lotação</w:t>
            </w:r>
          </w:p>
        </w:tc>
        <w:tc>
          <w:tcPr>
            <w:tcW w:w="1842" w:type="dxa"/>
          </w:tcPr>
          <w:p w:rsidR="006717D8" w:rsidRPr="000468C4" w:rsidP="00911C45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2F89">
              <w:rPr>
                <w:rFonts w:ascii="Times New Roman" w:hAnsi="Times New Roman" w:cs="Times New Roman"/>
                <w:b/>
                <w:sz w:val="24"/>
                <w:szCs w:val="24"/>
              </w:rPr>
              <w:t>Nº.</w:t>
            </w:r>
            <w:r w:rsidRPr="006E2F89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E2F89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6E2F8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E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Cargos </w:t>
            </w:r>
            <w:r w:rsidRPr="006E2F8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Existentes</w:t>
            </w:r>
          </w:p>
        </w:tc>
      </w:tr>
      <w:tr w:rsidTr="005336F6">
        <w:tblPrEx>
          <w:tblW w:w="14949" w:type="dxa"/>
          <w:tblInd w:w="-779" w:type="dxa"/>
          <w:tblLayout w:type="fixed"/>
          <w:tblLook w:val="01E0"/>
        </w:tblPrEx>
        <w:trPr>
          <w:trHeight w:val="300"/>
        </w:trPr>
        <w:tc>
          <w:tcPr>
            <w:tcW w:w="2334" w:type="dxa"/>
          </w:tcPr>
          <w:p w:rsidR="006717D8" w:rsidRPr="000468C4" w:rsidP="00911C45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............</w:t>
            </w:r>
          </w:p>
        </w:tc>
        <w:tc>
          <w:tcPr>
            <w:tcW w:w="2268" w:type="dxa"/>
          </w:tcPr>
          <w:p w:rsidR="006717D8" w:rsidRPr="000468C4" w:rsidP="00911C45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</w:tc>
        <w:tc>
          <w:tcPr>
            <w:tcW w:w="2268" w:type="dxa"/>
          </w:tcPr>
          <w:p w:rsidR="006717D8" w:rsidRPr="000468C4" w:rsidP="00911C45">
            <w:pPr>
              <w:pStyle w:val="TableParagraph"/>
              <w:spacing w:before="28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</w:p>
        </w:tc>
        <w:tc>
          <w:tcPr>
            <w:tcW w:w="2268" w:type="dxa"/>
          </w:tcPr>
          <w:p w:rsidR="006717D8" w:rsidRPr="000468C4" w:rsidP="00911C45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5520">
              <w:rPr>
                <w:rFonts w:ascii="Times New Roman" w:hAnsi="Times New Roman" w:cs="Times New Roman"/>
                <w:sz w:val="24"/>
                <w:szCs w:val="24"/>
              </w:rPr>
              <w:t>Assessor Legislativo de Comunicação</w:t>
            </w:r>
          </w:p>
        </w:tc>
        <w:tc>
          <w:tcPr>
            <w:tcW w:w="3969" w:type="dxa"/>
          </w:tcPr>
          <w:p w:rsidR="006717D8" w:rsidRPr="000468C4" w:rsidP="00911C45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Gabinete</w:t>
            </w:r>
            <w:r w:rsidRPr="000468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0468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Presidência</w:t>
            </w:r>
          </w:p>
        </w:tc>
        <w:tc>
          <w:tcPr>
            <w:tcW w:w="1842" w:type="dxa"/>
          </w:tcPr>
          <w:p w:rsidR="006717D8" w:rsidRPr="000468C4" w:rsidP="00911C45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C5520" w:rsidP="000D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520" w:rsidP="000D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7CF" w:rsidP="00B22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E53" w:rsidRPr="000D7E53" w:rsidP="000D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E53">
        <w:rPr>
          <w:rFonts w:ascii="Times New Roman" w:hAnsi="Times New Roman" w:cs="Times New Roman"/>
          <w:sz w:val="24"/>
          <w:szCs w:val="24"/>
        </w:rPr>
        <w:t>ANEXO</w:t>
      </w:r>
      <w:r w:rsidRPr="000D7E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pacing w:val="-10"/>
          <w:sz w:val="24"/>
          <w:szCs w:val="24"/>
        </w:rPr>
        <w:t>V</w:t>
      </w:r>
    </w:p>
    <w:p w:rsidR="000D7E53" w:rsidP="000D7E53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0D7E53">
        <w:rPr>
          <w:rFonts w:ascii="Times New Roman" w:hAnsi="Times New Roman" w:cs="Times New Roman"/>
          <w:sz w:val="24"/>
          <w:szCs w:val="24"/>
        </w:rPr>
        <w:t>FUNÇÕES</w:t>
      </w:r>
      <w:r w:rsidRPr="000D7E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z w:val="24"/>
          <w:szCs w:val="24"/>
        </w:rPr>
        <w:t>EM</w:t>
      </w:r>
      <w:r w:rsidRPr="000D7E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z w:val="24"/>
          <w:szCs w:val="24"/>
        </w:rPr>
        <w:t>COMISSÃO</w:t>
      </w:r>
      <w:r w:rsidRPr="000D7E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z w:val="24"/>
          <w:szCs w:val="24"/>
        </w:rPr>
        <w:t>(FC)</w:t>
      </w:r>
      <w:r w:rsidRPr="000D7E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z w:val="24"/>
          <w:szCs w:val="24"/>
        </w:rPr>
        <w:t>E</w:t>
      </w:r>
      <w:r w:rsidRPr="000D7E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z w:val="24"/>
          <w:szCs w:val="24"/>
        </w:rPr>
        <w:t>GRATIFICAÇÕES</w:t>
      </w:r>
      <w:r w:rsidRPr="000D7E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z w:val="24"/>
          <w:szCs w:val="24"/>
        </w:rPr>
        <w:t>POR</w:t>
      </w:r>
      <w:r w:rsidRPr="000D7E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7E53">
        <w:rPr>
          <w:rFonts w:ascii="Times New Roman" w:hAnsi="Times New Roman" w:cs="Times New Roman"/>
          <w:sz w:val="24"/>
          <w:szCs w:val="24"/>
        </w:rPr>
        <w:t>FUNÇÃO</w:t>
      </w:r>
      <w:r w:rsidRPr="000D7E53">
        <w:rPr>
          <w:rFonts w:ascii="Times New Roman" w:hAnsi="Times New Roman" w:cs="Times New Roman"/>
          <w:spacing w:val="-4"/>
          <w:sz w:val="24"/>
          <w:szCs w:val="24"/>
        </w:rPr>
        <w:t xml:space="preserve"> (GF)</w:t>
      </w:r>
    </w:p>
    <w:p w:rsidR="000D7E53" w:rsidRPr="000D7E53" w:rsidP="000D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A04"/>
    <w:tbl>
      <w:tblPr>
        <w:tblStyle w:val="TableNormal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1"/>
        <w:gridCol w:w="5069"/>
        <w:gridCol w:w="930"/>
      </w:tblGrid>
      <w:tr w:rsidTr="007528C1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00"/>
          <w:jc w:val="center"/>
        </w:trPr>
        <w:tc>
          <w:tcPr>
            <w:tcW w:w="7340" w:type="dxa"/>
            <w:gridSpan w:val="3"/>
          </w:tcPr>
          <w:p w:rsidR="00BD2A04" w:rsidRPr="000468C4" w:rsidP="005847E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CRIAÇÃO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NOVAS</w:t>
            </w:r>
            <w:r w:rsidRPr="000468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FUNÇÕES</w:t>
            </w:r>
            <w:r w:rsidRPr="000468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468C4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 w:rsidRPr="000468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COMISSÃO</w:t>
            </w:r>
          </w:p>
        </w:tc>
      </w:tr>
      <w:tr w:rsidTr="007528C1">
        <w:tblPrEx>
          <w:tblW w:w="0" w:type="auto"/>
          <w:jc w:val="center"/>
          <w:tblLayout w:type="fixed"/>
          <w:tblLook w:val="01E0"/>
        </w:tblPrEx>
        <w:trPr>
          <w:trHeight w:val="300"/>
          <w:jc w:val="center"/>
        </w:trPr>
        <w:tc>
          <w:tcPr>
            <w:tcW w:w="1341" w:type="dxa"/>
          </w:tcPr>
          <w:p w:rsidR="00BD2A04" w:rsidRPr="000468C4" w:rsidP="00052794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  <w:r w:rsidRPr="000468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Vagas</w:t>
            </w:r>
          </w:p>
        </w:tc>
        <w:tc>
          <w:tcPr>
            <w:tcW w:w="5069" w:type="dxa"/>
          </w:tcPr>
          <w:p w:rsidR="00BD2A04" w:rsidRPr="000468C4" w:rsidP="00052794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Denominação</w:t>
            </w:r>
          </w:p>
        </w:tc>
        <w:tc>
          <w:tcPr>
            <w:tcW w:w="930" w:type="dxa"/>
          </w:tcPr>
          <w:p w:rsidR="00BD2A04" w:rsidRPr="000468C4" w:rsidP="00052794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8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REF</w:t>
            </w:r>
          </w:p>
        </w:tc>
      </w:tr>
      <w:tr w:rsidTr="007528C1">
        <w:tblPrEx>
          <w:tblW w:w="0" w:type="auto"/>
          <w:jc w:val="center"/>
          <w:tblLayout w:type="fixed"/>
          <w:tblLook w:val="01E0"/>
        </w:tblPrEx>
        <w:trPr>
          <w:trHeight w:val="300"/>
          <w:jc w:val="center"/>
        </w:trPr>
        <w:tc>
          <w:tcPr>
            <w:tcW w:w="1341" w:type="dxa"/>
          </w:tcPr>
          <w:p w:rsidR="00AD17CF" w:rsidRPr="00AD17CF" w:rsidP="00052794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AD17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069" w:type="dxa"/>
          </w:tcPr>
          <w:p w:rsidR="00AD17CF" w:rsidRPr="00AD17CF" w:rsidP="00052794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AD17CF">
              <w:rPr>
                <w:rFonts w:ascii="Times New Roman" w:hAnsi="Times New Roman" w:cs="Times New Roman"/>
                <w:sz w:val="24"/>
                <w:szCs w:val="24"/>
              </w:rPr>
              <w:t>Coordenador do Setor de Tecnologia da Informação</w:t>
            </w:r>
          </w:p>
        </w:tc>
        <w:tc>
          <w:tcPr>
            <w:tcW w:w="930" w:type="dxa"/>
          </w:tcPr>
          <w:p w:rsidR="00AD17CF" w:rsidRPr="00AD17CF" w:rsidP="00052794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AD17CF">
              <w:rPr>
                <w:rFonts w:ascii="Times New Roman" w:hAnsi="Times New Roman" w:cs="Times New Roman"/>
                <w:sz w:val="24"/>
                <w:szCs w:val="24"/>
              </w:rPr>
              <w:t>FC. 11</w:t>
            </w:r>
          </w:p>
        </w:tc>
      </w:tr>
    </w:tbl>
    <w:p w:rsidR="00BD2A04" w:rsidRPr="005335F5">
      <w:pPr>
        <w:rPr>
          <w:color w:val="FF0000"/>
        </w:rPr>
      </w:pPr>
    </w:p>
    <w:p w:rsidR="00BD2A04"/>
    <w:p w:rsidR="007528C1" w:rsidP="007528C1">
      <w:pPr>
        <w:widowControl w:val="0"/>
        <w:autoSpaceDE w:val="0"/>
        <w:autoSpaceDN w:val="0"/>
        <w:spacing w:after="0" w:line="242" w:lineRule="auto"/>
        <w:ind w:right="918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Sect="007528C1">
          <w:headerReference w:type="default" r:id="rId7"/>
          <w:footerReference w:type="default" r:id="rId8"/>
          <w:pgSz w:w="16838" w:h="11906" w:orient="landscape"/>
          <w:pgMar w:top="1701" w:right="1134" w:bottom="1701" w:left="1701" w:header="709" w:footer="280" w:gutter="0"/>
          <w:cols w:space="708"/>
          <w:docGrid w:linePitch="360"/>
        </w:sectPr>
      </w:pPr>
    </w:p>
    <w:p w:rsidR="003A5E4D" w:rsidRPr="002D350C" w:rsidP="003A5E4D">
      <w:pPr>
        <w:widowControl w:val="0"/>
        <w:autoSpaceDE w:val="0"/>
        <w:autoSpaceDN w:val="0"/>
        <w:spacing w:after="0" w:line="242" w:lineRule="auto"/>
        <w:ind w:left="4952" w:right="918" w:hanging="1434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D350C">
        <w:rPr>
          <w:rFonts w:ascii="Times New Roman" w:eastAsia="Times New Roman" w:hAnsi="Times New Roman" w:cs="Times New Roman"/>
          <w:sz w:val="24"/>
          <w:szCs w:val="24"/>
          <w:lang w:val="pt-PT"/>
        </w:rPr>
        <w:t>ANEXO IX</w:t>
      </w:r>
    </w:p>
    <w:p w:rsidR="003A5E4D" w:rsidRPr="002D350C" w:rsidP="003A5E4D">
      <w:pPr>
        <w:widowControl w:val="0"/>
        <w:autoSpaceDE w:val="0"/>
        <w:autoSpaceDN w:val="0"/>
        <w:spacing w:before="6" w:after="0" w:line="240" w:lineRule="auto"/>
        <w:ind w:left="668" w:right="66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2D350C">
        <w:rPr>
          <w:rFonts w:ascii="Times New Roman" w:eastAsia="Times New Roman" w:hAnsi="Times New Roman" w:cs="Times New Roman"/>
          <w:sz w:val="24"/>
          <w:szCs w:val="24"/>
          <w:lang w:val="pt-PT"/>
        </w:rPr>
        <w:t>ATRIBUIÇÕES,</w:t>
      </w:r>
      <w:r w:rsidRPr="002D350C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2D350C">
        <w:rPr>
          <w:rFonts w:ascii="Times New Roman" w:eastAsia="Times New Roman" w:hAnsi="Times New Roman" w:cs="Times New Roman"/>
          <w:sz w:val="24"/>
          <w:szCs w:val="24"/>
          <w:lang w:val="pt-PT"/>
        </w:rPr>
        <w:t>FORMAS</w:t>
      </w:r>
      <w:r w:rsidRPr="002D350C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2D350C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2D350C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2D350C">
        <w:rPr>
          <w:rFonts w:ascii="Times New Roman" w:eastAsia="Times New Roman" w:hAnsi="Times New Roman" w:cs="Times New Roman"/>
          <w:sz w:val="24"/>
          <w:szCs w:val="24"/>
          <w:lang w:val="pt-PT"/>
        </w:rPr>
        <w:t>PROVIMENTO,</w:t>
      </w:r>
      <w:r w:rsidRPr="002D350C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2D350C">
        <w:rPr>
          <w:rFonts w:ascii="Times New Roman" w:eastAsia="Times New Roman" w:hAnsi="Times New Roman" w:cs="Times New Roman"/>
          <w:sz w:val="24"/>
          <w:szCs w:val="24"/>
          <w:lang w:val="pt-PT"/>
        </w:rPr>
        <w:t>CARGA</w:t>
      </w:r>
      <w:r w:rsidRPr="002D350C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2D350C">
        <w:rPr>
          <w:rFonts w:ascii="Times New Roman" w:eastAsia="Times New Roman" w:hAnsi="Times New Roman" w:cs="Times New Roman"/>
          <w:sz w:val="24"/>
          <w:szCs w:val="24"/>
          <w:lang w:val="pt-PT"/>
        </w:rPr>
        <w:t>HORÁRIA</w:t>
      </w:r>
      <w:r w:rsidRPr="002D350C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2D350C">
        <w:rPr>
          <w:rFonts w:ascii="Times New Roman" w:eastAsia="Times New Roman" w:hAnsi="Times New Roman" w:cs="Times New Roman"/>
          <w:sz w:val="24"/>
          <w:szCs w:val="24"/>
          <w:lang w:val="pt-PT"/>
        </w:rPr>
        <w:t>E</w:t>
      </w:r>
      <w:r w:rsidRPr="002D350C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2D350C">
        <w:rPr>
          <w:rFonts w:ascii="Times New Roman" w:eastAsia="Times New Roman" w:hAnsi="Times New Roman" w:cs="Times New Roman"/>
          <w:sz w:val="24"/>
          <w:szCs w:val="24"/>
          <w:lang w:val="pt-PT"/>
        </w:rPr>
        <w:t>REQUISITOS</w:t>
      </w:r>
      <w:r w:rsidRPr="002D350C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2D350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 INVESTIDURA DOS CARGOS, FUNÇÕES EM COMISSÃO E GRATIFICAÇÕES POR </w:t>
      </w:r>
      <w:r w:rsidRPr="002D350C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FUNÇÃO</w:t>
      </w:r>
    </w:p>
    <w:p w:rsidR="003A5E4D" w:rsidRPr="002D350C">
      <w:pPr>
        <w:rPr>
          <w:rFonts w:ascii="Times New Roman" w:hAnsi="Times New Roman" w:cs="Times New Roman"/>
        </w:rPr>
      </w:pPr>
    </w:p>
    <w:p w:rsidR="003A5E4D" w:rsidRPr="002D350C" w:rsidP="00AD3819">
      <w:pPr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sz w:val="24"/>
          <w:szCs w:val="24"/>
        </w:rPr>
        <w:t>CARGOS</w:t>
      </w:r>
      <w:r w:rsidRPr="002D35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D350C">
        <w:rPr>
          <w:rFonts w:ascii="Times New Roman" w:hAnsi="Times New Roman" w:cs="Times New Roman"/>
          <w:sz w:val="24"/>
          <w:szCs w:val="24"/>
        </w:rPr>
        <w:t>EFETIVOS</w:t>
      </w:r>
      <w:r w:rsidRPr="002D35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D350C">
        <w:rPr>
          <w:rFonts w:ascii="Times New Roman" w:hAnsi="Times New Roman" w:cs="Times New Roman"/>
          <w:sz w:val="24"/>
          <w:szCs w:val="24"/>
        </w:rPr>
        <w:t>DE</w:t>
      </w:r>
      <w:r w:rsidRPr="002D35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D350C">
        <w:rPr>
          <w:rFonts w:ascii="Times New Roman" w:hAnsi="Times New Roman" w:cs="Times New Roman"/>
          <w:sz w:val="24"/>
          <w:szCs w:val="24"/>
        </w:rPr>
        <w:t>CARREIRA:</w:t>
      </w:r>
    </w:p>
    <w:p w:rsidR="00440146" w:rsidP="00AD38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0074736"/>
      <w:r w:rsidRPr="002D350C">
        <w:rPr>
          <w:rFonts w:ascii="Times New Roman" w:hAnsi="Times New Roman" w:cs="Times New Roman"/>
          <w:bCs/>
          <w:sz w:val="24"/>
          <w:szCs w:val="24"/>
        </w:rPr>
        <w:t>ANALISTA LEGISLATIVO DE COMUNICAÇÃO</w:t>
      </w:r>
      <w:bookmarkEnd w:id="1"/>
    </w:p>
    <w:p w:rsidR="00C54EC8" w:rsidRPr="002D350C" w:rsidP="00AD3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b/>
          <w:bCs/>
        </w:rPr>
        <w:br/>
      </w:r>
      <w:r w:rsidRPr="002D350C">
        <w:rPr>
          <w:rFonts w:ascii="Times New Roman" w:hAnsi="Times New Roman" w:cs="Times New Roman"/>
          <w:sz w:val="24"/>
          <w:szCs w:val="24"/>
        </w:rPr>
        <w:t>Natureza: cargo efetivo</w:t>
      </w:r>
      <w:r w:rsidRPr="002D350C">
        <w:rPr>
          <w:rFonts w:ascii="Times New Roman" w:hAnsi="Times New Roman" w:cs="Times New Roman"/>
          <w:sz w:val="24"/>
          <w:szCs w:val="24"/>
        </w:rPr>
        <w:br/>
      </w:r>
      <w:r w:rsidR="00AD3819">
        <w:rPr>
          <w:rFonts w:ascii="Times New Roman" w:hAnsi="Times New Roman" w:cs="Times New Roman"/>
          <w:sz w:val="24"/>
          <w:szCs w:val="24"/>
        </w:rPr>
        <w:t xml:space="preserve">Formação: </w:t>
      </w:r>
      <w:r w:rsidRPr="002D350C">
        <w:rPr>
          <w:rFonts w:ascii="Times New Roman" w:hAnsi="Times New Roman" w:cs="Times New Roman"/>
          <w:sz w:val="24"/>
          <w:szCs w:val="24"/>
        </w:rPr>
        <w:t>Ensino superior completo em Publicidade e Propaganda, Design Gráfico, Design Digital, Propaganda e Marketing ou Marketing reconhecido pelo MEC.</w:t>
      </w:r>
    </w:p>
    <w:p w:rsidR="00C54EC8" w:rsidRPr="002D350C" w:rsidP="00AD3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sz w:val="24"/>
          <w:szCs w:val="24"/>
        </w:rPr>
        <w:t>Carga horária: 40 horas semanais</w:t>
      </w:r>
      <w:r w:rsidRPr="002D350C">
        <w:rPr>
          <w:rFonts w:ascii="Times New Roman" w:hAnsi="Times New Roman" w:cs="Times New Roman"/>
          <w:sz w:val="24"/>
          <w:szCs w:val="24"/>
        </w:rPr>
        <w:br/>
        <w:t>Provimento: nomeação mediante aprovação em concurso público</w:t>
      </w:r>
    </w:p>
    <w:p w:rsidR="00C54EC8" w:rsidRPr="002D350C" w:rsidP="00C54EC8">
      <w:pPr>
        <w:spacing w:after="0"/>
        <w:rPr>
          <w:rFonts w:ascii="Times New Roman" w:hAnsi="Times New Roman" w:cs="Times New Roman"/>
          <w:b/>
          <w:bCs/>
        </w:rPr>
      </w:pPr>
    </w:p>
    <w:p w:rsidR="00C54EC8" w:rsidRPr="002D350C" w:rsidP="00C54EC8">
      <w:pPr>
        <w:jc w:val="both"/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b/>
          <w:bCs/>
          <w:sz w:val="24"/>
          <w:szCs w:val="24"/>
        </w:rPr>
        <w:t>Atribuições:</w:t>
      </w:r>
      <w:r w:rsidRPr="002D350C">
        <w:rPr>
          <w:rFonts w:ascii="Times New Roman" w:hAnsi="Times New Roman" w:cs="Times New Roman"/>
          <w:sz w:val="24"/>
          <w:szCs w:val="24"/>
        </w:rPr>
        <w:t xml:space="preserve">  executar atividades técnicas e operacionais de comunicação institucional do Poder Legislativo, consistentes na criação, produção, edição e adaptação de conteúdos gráficos, audiovisuais e textuais para meios digitais, impressos e eletrônicos; desenvolver peças gráficas e projetos visuais institucionais, tais como cartilhas, convites, banners, folders, identidades visuais, publicações oficiais e demais materiais de comunicação interna e externa, conforme diretrizes estabelecidas pela unidade responsável; produzir, editar e atualizar conteúdos para o sítio eletrônico institucional e para os canais oficiais de comunicação digital da Câmara Municipal; realizar registros fotográficos e audiovisuais de sessões plenárias, reuniões, eventos e atividades institucionais do Poder Legislativo, para fins de documentação, divulgação e comunicação pública; executar atividades técnicas de gestão de conteúdos digitais, incluindo programação de postagens, monitoramento de interações e análise de métricas, nos limites das atribuições do cargo; elaborar e executar projetos multimídia de natureza institucional, tais como campanhas educativas, informativas e de utilidade pública, observadas as diretrizes superiores; prestar apoio técnico à divulgação institucional da Câmara Municipal e ao relacionamento com os veículos de comunicação, mediante fornecimento de informações e materiais oficiais; prestar apoio técnico às atividades da Divisão de Comunicação, inclusive na implementação das ações de comunicação institucional previamente definidas; operar softwares, equipamentos e ferramentas de edição gráfica, audiovisual e de tratamento de imagens, compatíveis com as atribuições do cargo; prestar apoio técnico-operacional às atividades de cerimonial da Câmara Municipal, em sessões solenes e eventos oficiais; executar outras atividades, dentro de sua área de atuação, ainda que aqui não especificadas.</w:t>
      </w:r>
    </w:p>
    <w:p w:rsidR="003A5E4D" w:rsidRPr="002D350C" w:rsidP="00C54E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E4D" w:rsidRPr="002D350C" w:rsidP="003A5E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E4D" w:rsidRPr="002D350C" w:rsidP="003A5E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E4D" w:rsidP="003A5E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66BB" w:rsidRPr="002D350C" w:rsidP="003A5E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E4D" w:rsidRPr="002D350C" w:rsidP="003A5E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528C1" w:rsidP="003A5E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E4D" w:rsidRPr="002D350C" w:rsidP="003A5E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CARGOS EM COMISSÃO:</w:t>
      </w:r>
    </w:p>
    <w:p w:rsidR="003A5E4D" w:rsidRPr="002D350C" w:rsidP="003A5E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40146" w:rsidP="00AD38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350C">
        <w:rPr>
          <w:rFonts w:ascii="Times New Roman" w:hAnsi="Times New Roman" w:cs="Times New Roman"/>
          <w:bCs/>
          <w:sz w:val="24"/>
          <w:szCs w:val="24"/>
        </w:rPr>
        <w:t>ASSESSOR LEGISLATIVO DE COMUNICAÇÃO</w:t>
      </w:r>
    </w:p>
    <w:p w:rsidR="00F37E57" w:rsidRPr="00440146" w:rsidP="00AD38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350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350C">
        <w:rPr>
          <w:rFonts w:ascii="Times New Roman" w:hAnsi="Times New Roman" w:cs="Times New Roman"/>
          <w:sz w:val="24"/>
          <w:szCs w:val="24"/>
        </w:rPr>
        <w:t xml:space="preserve">Natureza: cargo comissionado </w:t>
      </w:r>
      <w:r w:rsidRPr="002D350C">
        <w:rPr>
          <w:rFonts w:ascii="Times New Roman" w:hAnsi="Times New Roman" w:cs="Times New Roman"/>
          <w:sz w:val="24"/>
          <w:szCs w:val="24"/>
        </w:rPr>
        <w:br/>
        <w:t>Formação:  Ensino superior completo, em Comunicação Social, reconhecido pelo Ministério da Educação – MEC, em área compatível com as atribuições do cargo.</w:t>
      </w:r>
    </w:p>
    <w:p w:rsidR="00F37E57" w:rsidRPr="002D350C" w:rsidP="00AD3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sz w:val="24"/>
          <w:szCs w:val="24"/>
        </w:rPr>
        <w:t>Carga horária: 30 horas semanais</w:t>
      </w:r>
      <w:r w:rsidRPr="002D350C">
        <w:rPr>
          <w:rFonts w:ascii="Times New Roman" w:hAnsi="Times New Roman" w:cs="Times New Roman"/>
          <w:sz w:val="24"/>
          <w:szCs w:val="24"/>
        </w:rPr>
        <w:br/>
        <w:t>Provimento: comissão</w:t>
      </w:r>
    </w:p>
    <w:p w:rsidR="003A5E4D" w:rsidRPr="002D350C" w:rsidP="00F37E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7E57" w:rsidRPr="002D350C" w:rsidP="00F37E57">
      <w:pPr>
        <w:jc w:val="both"/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b/>
          <w:bCs/>
          <w:sz w:val="24"/>
          <w:szCs w:val="24"/>
        </w:rPr>
        <w:t>Atribuições:</w:t>
      </w:r>
      <w:r w:rsidRPr="002D350C">
        <w:rPr>
          <w:rFonts w:ascii="Times New Roman" w:hAnsi="Times New Roman" w:cs="Times New Roman"/>
          <w:sz w:val="24"/>
          <w:szCs w:val="24"/>
        </w:rPr>
        <w:t xml:space="preserve"> prestar assessoramento aos parlamentares e aos órgãos da Casa Legislativa em matérias relativas à comunicação pública, no âmbito da atividade legislativa, observadas as diretrizes da Mesa Diretora, com vistas ao fortalecimento e à otimização da comunicação institucional; orientar os parlamentares quanto à forma, linguagem e adequação institucional das informações a serem divulgadas oficialmente, assegurando a observância dos princípios da impessoalidade, publicidade e moralidade administrativa e do interesse público; assessorar na análise, elaboração, adequação e alinhamento institucional de pronunciamentos, manifestações e comunicações oficiais vinculadas ao exercício do mandato parlamentar; assessorar a interlocução entre os parlamentares, os órgãos administrativos da Câmara e os meios de comunicação, exclusivamente para esclarecimentos de informações de interesse público relacionados à atividade legislativa; acompanhar atividades parlamentares relevantes, tais como sessões plenárias, reuniões, audiências públicas, eventos institucionais e compromissos oficiais, com a finalidade de subsidiar o planejamento, a organização e o alinhamento da comunicação institucional do Poder Legislativo; assessorar os Vereadores no cumprimento de agendas institucionais, compromissos oficiais, eventos e deslocamentos relacionados ao exercício do mandato, inclusive em viagens, observadas as normas administrativas aplicáveis; colaborar na definição, no acompanhamento e na implementação de diretrizes e estratégias de comunicação institucional relacionadas à atividade parlamentar, sempre sob orientação da Mesa Diretora e em articulação com os setores técnicos competentes; zelar pela conformidade institucional dos conteúdos e das ações comunicacionais vinculados ao exercício do mandato parlamentar; desempenhar outras atribuições de assessoramento institucional compatíveis com a natureza do cargo em comissão.</w:t>
      </w:r>
    </w:p>
    <w:p w:rsidR="003A5E4D" w:rsidRPr="002D350C" w:rsidP="003A5E4D">
      <w:pPr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sz w:val="24"/>
          <w:szCs w:val="24"/>
        </w:rPr>
        <w:br w:type="page"/>
      </w:r>
    </w:p>
    <w:p w:rsidR="00AD3819" w:rsidRPr="002D350C" w:rsidP="00AD38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350C">
        <w:rPr>
          <w:rFonts w:ascii="Times New Roman" w:hAnsi="Times New Roman" w:cs="Times New Roman"/>
          <w:sz w:val="24"/>
          <w:szCs w:val="24"/>
        </w:rPr>
        <w:t>FUNÇÕES</w:t>
      </w:r>
      <w:r w:rsidRPr="002D35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350C">
        <w:rPr>
          <w:rFonts w:ascii="Times New Roman" w:hAnsi="Times New Roman" w:cs="Times New Roman"/>
          <w:sz w:val="24"/>
          <w:szCs w:val="24"/>
        </w:rPr>
        <w:t>EM</w:t>
      </w:r>
      <w:r w:rsidRPr="002D35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D350C">
        <w:rPr>
          <w:rFonts w:ascii="Times New Roman" w:hAnsi="Times New Roman" w:cs="Times New Roman"/>
          <w:sz w:val="24"/>
          <w:szCs w:val="24"/>
        </w:rPr>
        <w:t>COMISSÃO</w:t>
      </w:r>
      <w:r w:rsidRPr="002D35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350C">
        <w:rPr>
          <w:rFonts w:ascii="Times New Roman" w:hAnsi="Times New Roman" w:cs="Times New Roman"/>
          <w:sz w:val="24"/>
          <w:szCs w:val="24"/>
        </w:rPr>
        <w:t>E</w:t>
      </w:r>
      <w:r w:rsidRPr="002D35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350C">
        <w:rPr>
          <w:rFonts w:ascii="Times New Roman" w:hAnsi="Times New Roman" w:cs="Times New Roman"/>
          <w:sz w:val="24"/>
          <w:szCs w:val="24"/>
        </w:rPr>
        <w:t>GRATIFICAÇÕES</w:t>
      </w:r>
      <w:r w:rsidRPr="002D35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D350C">
        <w:rPr>
          <w:rFonts w:ascii="Times New Roman" w:hAnsi="Times New Roman" w:cs="Times New Roman"/>
          <w:sz w:val="24"/>
          <w:szCs w:val="24"/>
        </w:rPr>
        <w:t>POR</w:t>
      </w:r>
      <w:r w:rsidRPr="002D35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D350C">
        <w:rPr>
          <w:rFonts w:ascii="Times New Roman" w:hAnsi="Times New Roman" w:cs="Times New Roman"/>
          <w:sz w:val="24"/>
          <w:szCs w:val="24"/>
        </w:rPr>
        <w:t>FUNÇÃO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3819" w:rsidP="003A5E4D">
      <w:pPr>
        <w:rPr>
          <w:rFonts w:ascii="Times New Roman" w:hAnsi="Times New Roman" w:cs="Times New Roman"/>
          <w:sz w:val="24"/>
          <w:szCs w:val="24"/>
        </w:rPr>
      </w:pPr>
    </w:p>
    <w:p w:rsidR="003A5E4D" w:rsidRPr="002D350C" w:rsidP="003A5E4D">
      <w:pPr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sz w:val="24"/>
          <w:szCs w:val="24"/>
        </w:rPr>
        <w:t>COORDENADOR DO SETOR DE TECNOLOGIA DA INFORMAÇÃO</w:t>
      </w:r>
    </w:p>
    <w:p w:rsidR="003A5E4D" w:rsidRPr="002D350C" w:rsidP="0044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sz w:val="24"/>
          <w:szCs w:val="24"/>
        </w:rPr>
        <w:t>Natureza: função em comissão</w:t>
      </w:r>
    </w:p>
    <w:p w:rsidR="003A5E4D" w:rsidRPr="002D350C" w:rsidP="0044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sz w:val="24"/>
          <w:szCs w:val="24"/>
        </w:rPr>
        <w:t xml:space="preserve">Formação: ensino superior completo </w:t>
      </w:r>
      <w:r w:rsidRPr="002D350C" w:rsidR="008D574F">
        <w:rPr>
          <w:rFonts w:ascii="Times New Roman" w:hAnsi="Times New Roman" w:cs="Times New Roman"/>
          <w:sz w:val="24"/>
          <w:szCs w:val="24"/>
        </w:rPr>
        <w:t xml:space="preserve">na área de Tecnologia da Informação. </w:t>
      </w:r>
    </w:p>
    <w:p w:rsidR="003A5E4D" w:rsidRPr="002D350C" w:rsidP="0044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sz w:val="24"/>
          <w:szCs w:val="24"/>
        </w:rPr>
        <w:t>Carga horária: 40 horas</w:t>
      </w:r>
    </w:p>
    <w:p w:rsidR="003A5E4D" w:rsidRPr="002D350C" w:rsidP="0044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sz w:val="24"/>
          <w:szCs w:val="24"/>
        </w:rPr>
        <w:t>Provimento: nomeação mediante designação a servidor efetivo</w:t>
      </w:r>
    </w:p>
    <w:p w:rsidR="003A5E4D" w:rsidP="0044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sz w:val="24"/>
          <w:szCs w:val="24"/>
        </w:rPr>
        <w:t>Requisitos: experiência na área</w:t>
      </w:r>
    </w:p>
    <w:p w:rsidR="00440146" w:rsidRPr="002D350C" w:rsidP="0044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4D" w:rsidRPr="002D350C" w:rsidP="003A5E4D">
      <w:pPr>
        <w:jc w:val="both"/>
        <w:rPr>
          <w:rFonts w:ascii="Times New Roman" w:hAnsi="Times New Roman" w:cs="Times New Roman"/>
          <w:sz w:val="24"/>
          <w:szCs w:val="24"/>
        </w:rPr>
      </w:pPr>
      <w:r w:rsidRPr="002D350C">
        <w:rPr>
          <w:rFonts w:ascii="Times New Roman" w:hAnsi="Times New Roman" w:cs="Times New Roman"/>
          <w:sz w:val="24"/>
          <w:szCs w:val="24"/>
        </w:rPr>
        <w:t>Atribuições: coordenar, supervisionar e orientar as atividades do Setor de Tecnologia da Informação, assegurando a execução dos planos e diretrizes institucionais na área de informática, comunicação e telecomunicações; planejar, acompanhar e supervisionar a gestão e a implementação dos recursos de tecnologia da informação, abrangendo sistemas, redes, equipamentos, servidores e serviços correlatos, em consonância com as necessidades administrativas e operacionais do órgão; supervisionar a manutenção, atualização e funcionamento da infraestrutura de tecnologia da informação, zelando pela continuidade, disponibilidade, integridade e eficiência dos serviços; coordenar e supervisionar a manutenção rotineira dos procedimentos de backup dos bancos de dados dos sistemas administrativos e legislativos, da rede interna da Câmara Municipal; supervisionar a elaboração de termos de referência e demais documentos técnicos destinados à aquisição de equipamentos, suprimentos, softwares, hardwares e serviços de informática e comunicação, em atendimento às demandas do Poder Legislativo; assessorar a gestão, a execução contínua e o aprimoramento da gestão eletrônica de documentos, em articulação com os demais setores; coordenar a implementação, o monitoramento e a revisão das políticas e medidas de segurança da informação,  de segurança cibernética e segurança patrimonial, propondo melhorias quando necessário; zelar pela conformidade das atividades e soluções de tecnologia da informação com as normas de segurança da informação, proteção de dados pessoais e demais legislações aplicáveis; gerenciar, acompanhar e fiscalizar a utilização de softwares, licenças, sistemas próprios e sistemas terceirizados, observadas as normas legais, contratuais e institucionais pertinentes; orientar e acompanhar a execução de contratos, ou instrumentos congêneres relacionados à tecnologia da informação; coordenar ações de suporte técnico, atendimento aos usuários e capacitação de servidores, visando ao uso adequado, seguro e eficiente das soluções de tecnologia da informação; supervisionar o desenvolvimento, a implantação, a integração e a manutenção de sistemas informatizados, próprios ou contratados, conforme os requisitos funcionais, técnicos; elaborar relatórios, pareceres técnicos e informações gerenciais relativos à área de tecnologia da informação; desempenhar outras atividades correlatas ou que lhe sejam atribuídas no âmbito de sua competência, necessárias à consecução dos objetivos institucionais.</w:t>
      </w:r>
      <w:r w:rsidRPr="002D350C">
        <w:rPr>
          <w:rFonts w:ascii="Times New Roman" w:hAnsi="Times New Roman" w:cs="Times New Roman"/>
          <w:sz w:val="24"/>
          <w:szCs w:val="24"/>
        </w:rPr>
        <w:br/>
      </w:r>
    </w:p>
    <w:p w:rsidR="003A5E4D" w:rsidRPr="002D350C" w:rsidP="005F305F">
      <w:pPr>
        <w:rPr>
          <w:rFonts w:ascii="Times New Roman" w:hAnsi="Times New Roman" w:cs="Times New Roman"/>
          <w:sz w:val="24"/>
          <w:szCs w:val="24"/>
        </w:rPr>
      </w:pPr>
    </w:p>
    <w:sectPr w:rsidSect="007528C1">
      <w:headerReference w:type="default" r:id="rId9"/>
      <w:footerReference w:type="default" r:id="rId10"/>
      <w:pgSz w:w="11906" w:h="16838"/>
      <w:pgMar w:top="1701" w:right="1701" w:bottom="1134" w:left="1701" w:header="709" w:footer="2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E53" w:rsidP="0074349D">
    <w:pPr>
      <w:pStyle w:val="Footer"/>
      <w:rPr>
        <w:rFonts w:ascii="Times New Roman" w:hAnsi="Times New Roman" w:cs="Times New Roman"/>
        <w:sz w:val="18"/>
        <w:szCs w:val="18"/>
      </w:rPr>
    </w:pPr>
  </w:p>
  <w:p w:rsidR="000D7E53" w:rsidRPr="007528C1" w:rsidP="007528C1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4349D">
      <w:rPr>
        <w:rFonts w:ascii="Times New Roman" w:hAnsi="Times New Roman" w:cs="Times New Roman"/>
        <w:sz w:val="18"/>
        <w:szCs w:val="18"/>
      </w:rPr>
      <w:t xml:space="preserve">Edifício “Vereador Abílio </w:t>
    </w:r>
    <w:r w:rsidRPr="0074349D">
      <w:rPr>
        <w:rFonts w:ascii="Times New Roman" w:hAnsi="Times New Roman" w:cs="Times New Roman"/>
        <w:sz w:val="18"/>
        <w:szCs w:val="18"/>
      </w:rPr>
      <w:t>Dorini</w:t>
    </w:r>
    <w:r w:rsidRPr="0074349D">
      <w:rPr>
        <w:rFonts w:ascii="Times New Roman" w:hAnsi="Times New Roman" w:cs="Times New Roman"/>
        <w:sz w:val="18"/>
        <w:szCs w:val="18"/>
      </w:rPr>
      <w:t xml:space="preserve">” – Praça Comendador Emílio </w:t>
    </w:r>
    <w:r w:rsidRPr="0074349D">
      <w:rPr>
        <w:rFonts w:ascii="Times New Roman" w:hAnsi="Times New Roman" w:cs="Times New Roman"/>
        <w:sz w:val="18"/>
        <w:szCs w:val="18"/>
      </w:rPr>
      <w:t>Peduti</w:t>
    </w:r>
    <w:r w:rsidRPr="0074349D">
      <w:rPr>
        <w:rFonts w:ascii="Times New Roman" w:hAnsi="Times New Roman" w:cs="Times New Roman"/>
        <w:sz w:val="18"/>
        <w:szCs w:val="18"/>
      </w:rPr>
      <w:t xml:space="preserve">, 112 – 18611-410 - Fone: (14) 3112-2650 –Botucatu – SP </w:t>
    </w:r>
    <w:hyperlink r:id="rId1" w:history="1">
      <w:r w:rsidRPr="0074349D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Pr="0074349D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Pr="0074349D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Pr="0074349D">
      <w:rPr>
        <w:rFonts w:ascii="Times New Roman" w:hAnsi="Times New Roman" w:cs="Times New Roman"/>
        <w:color w:val="000000"/>
        <w:sz w:val="18"/>
        <w:szCs w:val="18"/>
      </w:rPr>
      <w:t>E-mail</w:t>
    </w:r>
    <w:r w:rsidRPr="0074349D">
      <w:rPr>
        <w:rFonts w:ascii="Times New Roman" w:hAnsi="Times New Roman" w:cs="Times New Roman"/>
        <w:color w:val="000000"/>
        <w:sz w:val="18"/>
        <w:szCs w:val="18"/>
      </w:rPr>
      <w:t>:</w:t>
    </w:r>
    <w:r w:rsidRPr="0074349D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Pr="0074349D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28C1" w:rsidRPr="007528C1" w:rsidP="007528C1">
    <w:pPr>
      <w:pStyle w:val="Footer"/>
      <w:tabs>
        <w:tab w:val="clear" w:pos="8504"/>
        <w:tab w:val="right" w:pos="8789"/>
      </w:tabs>
      <w:ind w:left="-567" w:right="-285"/>
      <w:jc w:val="center"/>
      <w:rPr>
        <w:rFonts w:ascii="Times New Roman" w:hAnsi="Times New Roman" w:cs="Times New Roman"/>
        <w:sz w:val="18"/>
        <w:szCs w:val="18"/>
      </w:rPr>
    </w:pPr>
    <w:r w:rsidRPr="007528C1">
      <w:rPr>
        <w:rFonts w:ascii="Times New Roman" w:hAnsi="Times New Roman" w:cs="Times New Roman"/>
        <w:sz w:val="18"/>
        <w:szCs w:val="18"/>
      </w:rPr>
      <w:t xml:space="preserve">Edifício “Vereador Abílio </w:t>
    </w:r>
    <w:r w:rsidRPr="007528C1">
      <w:rPr>
        <w:rFonts w:ascii="Times New Roman" w:hAnsi="Times New Roman" w:cs="Times New Roman"/>
        <w:sz w:val="18"/>
        <w:szCs w:val="18"/>
      </w:rPr>
      <w:t>Dorini</w:t>
    </w:r>
    <w:r w:rsidRPr="007528C1">
      <w:rPr>
        <w:rFonts w:ascii="Times New Roman" w:hAnsi="Times New Roman" w:cs="Times New Roman"/>
        <w:sz w:val="18"/>
        <w:szCs w:val="18"/>
      </w:rPr>
      <w:t xml:space="preserve">” – Praça Comendador Emílio </w:t>
    </w:r>
    <w:r w:rsidRPr="007528C1">
      <w:rPr>
        <w:rFonts w:ascii="Times New Roman" w:hAnsi="Times New Roman" w:cs="Times New Roman"/>
        <w:sz w:val="18"/>
        <w:szCs w:val="18"/>
      </w:rPr>
      <w:t>Peduti</w:t>
    </w:r>
    <w:r w:rsidRPr="007528C1">
      <w:rPr>
        <w:rFonts w:ascii="Times New Roman" w:hAnsi="Times New Roman" w:cs="Times New Roman"/>
        <w:sz w:val="18"/>
        <w:szCs w:val="18"/>
      </w:rPr>
      <w:t>, 112 – 18611-410 - Fone: (14) 3112-2650 - Botucatu – SP</w:t>
    </w:r>
  </w:p>
  <w:p w:rsidR="007528C1" w:rsidRPr="007528C1" w:rsidP="007528C1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528C1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Pr="007528C1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Pr="007528C1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Pr="007528C1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Pr="007528C1">
      <w:rPr>
        <w:rFonts w:ascii="Times New Roman" w:hAnsi="Times New Roman" w:cs="Times New Roman"/>
        <w:color w:val="000000"/>
        <w:sz w:val="18"/>
        <w:szCs w:val="18"/>
      </w:rPr>
      <w:t>E-mail</w:t>
    </w:r>
    <w:r w:rsidRPr="007528C1">
      <w:rPr>
        <w:rFonts w:ascii="Times New Roman" w:hAnsi="Times New Roman" w:cs="Times New Roman"/>
        <w:color w:val="000000"/>
        <w:sz w:val="18"/>
        <w:szCs w:val="18"/>
      </w:rPr>
      <w:t>:</w:t>
    </w:r>
    <w:r w:rsidRPr="007528C1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Pr="007528C1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BC" w:rsidRPr="007528C1" w:rsidP="007528C1">
    <w:pPr>
      <w:pStyle w:val="Footer"/>
      <w:tabs>
        <w:tab w:val="clear" w:pos="8504"/>
        <w:tab w:val="right" w:pos="8789"/>
      </w:tabs>
      <w:ind w:left="-567" w:right="-285"/>
      <w:jc w:val="center"/>
      <w:rPr>
        <w:rFonts w:ascii="Times New Roman" w:hAnsi="Times New Roman" w:cs="Times New Roman"/>
        <w:sz w:val="18"/>
        <w:szCs w:val="18"/>
      </w:rPr>
    </w:pPr>
    <w:r w:rsidRPr="007528C1">
      <w:rPr>
        <w:rFonts w:ascii="Times New Roman" w:hAnsi="Times New Roman" w:cs="Times New Roman"/>
        <w:sz w:val="18"/>
        <w:szCs w:val="18"/>
      </w:rPr>
      <w:t xml:space="preserve">Edifício “Vereador Abílio </w:t>
    </w:r>
    <w:r w:rsidRPr="007528C1">
      <w:rPr>
        <w:rFonts w:ascii="Times New Roman" w:hAnsi="Times New Roman" w:cs="Times New Roman"/>
        <w:sz w:val="18"/>
        <w:szCs w:val="18"/>
      </w:rPr>
      <w:t>Dorini</w:t>
    </w:r>
    <w:r w:rsidRPr="007528C1">
      <w:rPr>
        <w:rFonts w:ascii="Times New Roman" w:hAnsi="Times New Roman" w:cs="Times New Roman"/>
        <w:sz w:val="18"/>
        <w:szCs w:val="18"/>
      </w:rPr>
      <w:t xml:space="preserve">” – Praça Comendador Emílio </w:t>
    </w:r>
    <w:r w:rsidRPr="007528C1">
      <w:rPr>
        <w:rFonts w:ascii="Times New Roman" w:hAnsi="Times New Roman" w:cs="Times New Roman"/>
        <w:sz w:val="18"/>
        <w:szCs w:val="18"/>
      </w:rPr>
      <w:t>Peduti</w:t>
    </w:r>
    <w:r w:rsidRPr="007528C1">
      <w:rPr>
        <w:rFonts w:ascii="Times New Roman" w:hAnsi="Times New Roman" w:cs="Times New Roman"/>
        <w:sz w:val="18"/>
        <w:szCs w:val="18"/>
      </w:rPr>
      <w:t>, 112 – 18611-410 - Fone: (14) 3112-2650 - Botucatu – SP</w:t>
    </w:r>
  </w:p>
  <w:p w:rsidR="00E174BC" w:rsidRPr="007528C1" w:rsidP="007528C1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528C1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Pr="007528C1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Pr="007528C1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Pr="007528C1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Pr="007528C1">
      <w:rPr>
        <w:rFonts w:ascii="Times New Roman" w:hAnsi="Times New Roman" w:cs="Times New Roman"/>
        <w:color w:val="000000"/>
        <w:sz w:val="18"/>
        <w:szCs w:val="18"/>
      </w:rPr>
      <w:t>E-mail</w:t>
    </w:r>
    <w:r w:rsidRPr="007528C1">
      <w:rPr>
        <w:rFonts w:ascii="Times New Roman" w:hAnsi="Times New Roman" w:cs="Times New Roman"/>
        <w:color w:val="000000"/>
        <w:sz w:val="18"/>
        <w:szCs w:val="18"/>
      </w:rPr>
      <w:t>:</w:t>
    </w:r>
    <w:r w:rsidRPr="007528C1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Pr="007528C1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E53" w:rsidP="0074349D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864067</wp:posOffset>
          </wp:positionH>
          <wp:positionV relativeFrom="page">
            <wp:posOffset>129432</wp:posOffset>
          </wp:positionV>
          <wp:extent cx="666877" cy="663147"/>
          <wp:effectExtent l="0" t="0" r="0" b="0"/>
          <wp:wrapNone/>
          <wp:docPr id="253" name="Image 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99951" name="Image 25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877" cy="663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1956028</wp:posOffset>
              </wp:positionH>
              <wp:positionV relativeFrom="page">
                <wp:posOffset>407931</wp:posOffset>
              </wp:positionV>
              <wp:extent cx="3649345" cy="252729"/>
              <wp:effectExtent l="0" t="0" r="0" b="0"/>
              <wp:wrapNone/>
              <wp:docPr id="255" name="Textbox 2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4934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7E53" w:rsidP="0074349D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5" o:spid="_x0000_s2049" type="#_x0000_t202" style="width:287.35pt;height:19.9pt;margin-top:32.1pt;margin-left:154pt;mso-position-horizontal-relative:page;mso-position-vertical-relative:page;mso-wrap-distance-bottom:0;mso-wrap-distance-left:0;mso-wrap-distance-right:0;mso-wrap-distance-top:0;mso-wrap-style:square;position:absolute;v-text-anchor:top;visibility:visible;z-index:-251653120" filled="f" stroked="f">
              <v:textbox inset="0,0,0,0">
                <w:txbxContent>
                  <w:p w:rsidR="000D7E53" w:rsidP="0074349D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</v:shape>
          </w:pict>
        </mc:Fallback>
      </mc:AlternateContent>
    </w:r>
  </w:p>
  <w:p w:rsidR="00F342D2" w:rsidP="00F342D2">
    <w:pPr>
      <w:pStyle w:val="Heading1"/>
      <w:spacing w:before="0"/>
      <w:ind w:left="746" w:right="-1" w:firstLine="670"/>
      <w:jc w:val="right"/>
    </w:pPr>
  </w:p>
  <w:p w:rsidR="00F342D2" w:rsidP="00F342D2">
    <w:pPr>
      <w:pStyle w:val="Heading1"/>
      <w:spacing w:before="0"/>
      <w:ind w:left="746" w:right="-1" w:firstLine="670"/>
      <w:jc w:val="right"/>
    </w:pPr>
  </w:p>
  <w:p w:rsidR="000D7E53">
    <w:pPr>
      <w:pStyle w:val="Header"/>
    </w:pPr>
    <w:r>
      <w:rPr>
        <w:noProof/>
        <w:sz w:val="20"/>
        <w:lang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6159260</wp:posOffset>
          </wp:positionH>
          <wp:positionV relativeFrom="page">
            <wp:posOffset>181155</wp:posOffset>
          </wp:positionV>
          <wp:extent cx="508000" cy="556260"/>
          <wp:effectExtent l="0" t="0" r="6350" b="0"/>
          <wp:wrapNone/>
          <wp:docPr id="254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261076" name="Image 254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E4D" w:rsidP="0074349D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1479806</wp:posOffset>
          </wp:positionH>
          <wp:positionV relativeFrom="page">
            <wp:posOffset>182088</wp:posOffset>
          </wp:positionV>
          <wp:extent cx="666750" cy="662940"/>
          <wp:effectExtent l="0" t="0" r="0" b="3810"/>
          <wp:wrapNone/>
          <wp:docPr id="10" name="Image 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54955" name="Image 25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8806634</wp:posOffset>
          </wp:positionH>
          <wp:positionV relativeFrom="page">
            <wp:posOffset>215900</wp:posOffset>
          </wp:positionV>
          <wp:extent cx="508000" cy="556260"/>
          <wp:effectExtent l="0" t="0" r="6350" b="0"/>
          <wp:wrapNone/>
          <wp:docPr id="2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731257" name="Image 254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7B6A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416189</wp:posOffset>
              </wp:positionV>
              <wp:extent cx="3649345" cy="252729"/>
              <wp:effectExtent l="0" t="0" r="0" b="0"/>
              <wp:wrapNone/>
              <wp:docPr id="9" name="Textbox 2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4934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5E4D" w:rsidP="0074349D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287.35pt;height:19.9pt;margin-top:32.75pt;margin-left:0;mso-position-horizontal:center;mso-position-horizontal-relative:margin;mso-position-vertical-relative:page;mso-wrap-distance-bottom:0;mso-wrap-distance-left:0;mso-wrap-distance-right:0;mso-wrap-distance-top:0;mso-wrap-style:square;position:absolute;v-text-anchor:top;visibility:visible;z-index:-251651072" filled="f" stroked="f">
              <v:textbox inset="0,0,0,0">
                <w:txbxContent>
                  <w:p w:rsidR="003A5E4D" w:rsidP="0074349D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91013" w:rsidP="00491013">
    <w:pPr>
      <w:pStyle w:val="Heading1"/>
      <w:spacing w:before="0"/>
      <w:ind w:left="746" w:right="-1" w:firstLine="670"/>
      <w:jc w:val="right"/>
    </w:pPr>
  </w:p>
  <w:p w:rsidR="00491013" w:rsidP="00491013">
    <w:pPr>
      <w:pStyle w:val="Heading1"/>
      <w:spacing w:before="0"/>
      <w:ind w:left="746" w:right="-1" w:firstLine="670"/>
      <w:jc w:val="right"/>
    </w:pPr>
  </w:p>
  <w:p w:rsidR="007966BB" w:rsidRPr="00534AD4" w:rsidP="007966BB">
    <w:pPr>
      <w:pStyle w:val="Heading1"/>
      <w:spacing w:before="0"/>
      <w:ind w:left="38" w:right="887"/>
      <w:jc w:val="center"/>
    </w:pPr>
    <w:r w:rsidRPr="00534AD4">
      <w:t xml:space="preserve">RESOLUÇÃO Nº. </w:t>
    </w:r>
  </w:p>
  <w:p w:rsidR="007966BB" w:rsidRPr="00534AD4" w:rsidP="007966BB">
    <w:pPr>
      <w:pStyle w:val="BodyText"/>
      <w:ind w:left="38" w:right="887"/>
      <w:jc w:val="center"/>
      <w:rPr>
        <w:spacing w:val="-4"/>
      </w:rPr>
    </w:pPr>
    <w:r>
      <w:t>d</w:t>
    </w:r>
    <w:r w:rsidRPr="00534AD4">
      <w:t>e</w:t>
    </w:r>
    <w:r>
      <w:rPr>
        <w:spacing w:val="-1"/>
      </w:rPr>
      <w:t xml:space="preserve"> 5</w:t>
    </w:r>
    <w:r>
      <w:t xml:space="preserve"> de fevereiro</w:t>
    </w:r>
    <w:r w:rsidRPr="00534AD4">
      <w:t xml:space="preserve"> de </w:t>
    </w:r>
    <w:r w:rsidRPr="00534AD4">
      <w:rPr>
        <w:spacing w:val="-4"/>
      </w:rPr>
      <w:t>2026</w:t>
    </w:r>
  </w:p>
  <w:p w:rsidR="007528C1" w:rsidP="00491013">
    <w:pPr>
      <w:pStyle w:val="Heading1"/>
      <w:spacing w:before="0"/>
      <w:ind w:left="746" w:right="-1" w:firstLine="670"/>
      <w:jc w:val="right"/>
    </w:pPr>
  </w:p>
  <w:p w:rsidR="003A5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BC" w:rsidP="0074349D">
    <w:pPr>
      <w:pStyle w:val="BodyText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6311265</wp:posOffset>
          </wp:positionH>
          <wp:positionV relativeFrom="page">
            <wp:posOffset>201701</wp:posOffset>
          </wp:positionV>
          <wp:extent cx="508000" cy="556260"/>
          <wp:effectExtent l="0" t="0" r="6350" b="0"/>
          <wp:wrapNone/>
          <wp:docPr id="4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464738" name="Image 254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778663</wp:posOffset>
          </wp:positionH>
          <wp:positionV relativeFrom="page">
            <wp:posOffset>152781</wp:posOffset>
          </wp:positionV>
          <wp:extent cx="666750" cy="662940"/>
          <wp:effectExtent l="0" t="0" r="0" b="3810"/>
          <wp:wrapNone/>
          <wp:docPr id="5" name="Image 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656581" name="Image 253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8799830</wp:posOffset>
          </wp:positionH>
          <wp:positionV relativeFrom="page">
            <wp:posOffset>152400</wp:posOffset>
          </wp:positionV>
          <wp:extent cx="508000" cy="556260"/>
          <wp:effectExtent l="0" t="0" r="6350" b="0"/>
          <wp:wrapNone/>
          <wp:docPr id="7" name="Imag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35417" name="Image 254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416189</wp:posOffset>
              </wp:positionV>
              <wp:extent cx="3649345" cy="252729"/>
              <wp:effectExtent l="0" t="0" r="0" b="0"/>
              <wp:wrapNone/>
              <wp:docPr id="3" name="Textbox 2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4934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74BC" w:rsidP="0074349D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287.35pt;height:19.9pt;margin-top:32.75pt;margin-left:0;mso-position-horizontal:center;mso-position-horizontal-relative:margin;mso-position-vertical-relative:page;mso-wrap-distance-bottom:0;mso-wrap-distance-left:0;mso-wrap-distance-right:0;mso-wrap-distance-top:0;mso-wrap-style:square;position:absolute;v-text-anchor:top;visibility:visible;z-index:-251646976" filled="f" stroked="f">
              <v:textbox inset="0,0,0,0">
                <w:txbxContent>
                  <w:p w:rsidR="00E174BC" w:rsidP="0074349D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174BC" w:rsidP="00491013">
    <w:pPr>
      <w:pStyle w:val="Heading1"/>
      <w:spacing w:before="0"/>
      <w:ind w:left="746" w:right="-1" w:firstLine="670"/>
      <w:jc w:val="right"/>
    </w:pPr>
  </w:p>
  <w:p w:rsidR="00E174BC" w:rsidP="00491013">
    <w:pPr>
      <w:pStyle w:val="Heading1"/>
      <w:spacing w:before="0"/>
      <w:ind w:left="746" w:right="-1" w:firstLine="670"/>
      <w:jc w:val="right"/>
    </w:pPr>
  </w:p>
  <w:p w:rsidR="00E174BC" w:rsidP="00491013">
    <w:pPr>
      <w:pStyle w:val="Heading1"/>
      <w:spacing w:before="0"/>
      <w:ind w:left="746" w:right="-1" w:firstLine="670"/>
      <w:jc w:val="right"/>
    </w:pPr>
  </w:p>
  <w:p w:rsidR="007966BB" w:rsidRPr="00534AD4" w:rsidP="007966BB">
    <w:pPr>
      <w:pStyle w:val="Heading1"/>
      <w:spacing w:before="0"/>
      <w:ind w:left="38" w:right="887"/>
      <w:jc w:val="center"/>
    </w:pPr>
    <w:r w:rsidRPr="00534AD4">
      <w:t xml:space="preserve">RESOLUÇÃO Nº. </w:t>
    </w:r>
  </w:p>
  <w:p w:rsidR="007966BB" w:rsidRPr="00534AD4" w:rsidP="007966BB">
    <w:pPr>
      <w:pStyle w:val="BodyText"/>
      <w:ind w:left="38" w:right="887"/>
      <w:jc w:val="center"/>
      <w:rPr>
        <w:spacing w:val="-4"/>
      </w:rPr>
    </w:pPr>
    <w:r>
      <w:t>d</w:t>
    </w:r>
    <w:r w:rsidRPr="00534AD4">
      <w:t>e</w:t>
    </w:r>
    <w:r>
      <w:rPr>
        <w:spacing w:val="-1"/>
      </w:rPr>
      <w:t xml:space="preserve"> 5</w:t>
    </w:r>
    <w:r>
      <w:t xml:space="preserve"> de fevereiro</w:t>
    </w:r>
    <w:r w:rsidRPr="00534AD4">
      <w:t xml:space="preserve"> de </w:t>
    </w:r>
    <w:r w:rsidRPr="00534AD4">
      <w:rPr>
        <w:spacing w:val="-4"/>
      </w:rPr>
      <w:t>2026</w:t>
    </w:r>
  </w:p>
  <w:p w:rsidR="00E17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5A"/>
    <w:rsid w:val="00017B1D"/>
    <w:rsid w:val="000208BE"/>
    <w:rsid w:val="0004116B"/>
    <w:rsid w:val="000468C4"/>
    <w:rsid w:val="00052794"/>
    <w:rsid w:val="00055AD4"/>
    <w:rsid w:val="00071B92"/>
    <w:rsid w:val="00090199"/>
    <w:rsid w:val="00090934"/>
    <w:rsid w:val="000C5520"/>
    <w:rsid w:val="000D7E53"/>
    <w:rsid w:val="000F1AD4"/>
    <w:rsid w:val="000F6DDA"/>
    <w:rsid w:val="00117B4B"/>
    <w:rsid w:val="00125B74"/>
    <w:rsid w:val="00127313"/>
    <w:rsid w:val="001351AE"/>
    <w:rsid w:val="0014386C"/>
    <w:rsid w:val="00145161"/>
    <w:rsid w:val="001511D1"/>
    <w:rsid w:val="001711C3"/>
    <w:rsid w:val="001A6555"/>
    <w:rsid w:val="001B6176"/>
    <w:rsid w:val="00200712"/>
    <w:rsid w:val="00235B92"/>
    <w:rsid w:val="002823EA"/>
    <w:rsid w:val="002827EB"/>
    <w:rsid w:val="002D350C"/>
    <w:rsid w:val="003364BF"/>
    <w:rsid w:val="00377A09"/>
    <w:rsid w:val="0038685C"/>
    <w:rsid w:val="003A5E4D"/>
    <w:rsid w:val="003D7DAC"/>
    <w:rsid w:val="004044F8"/>
    <w:rsid w:val="00440146"/>
    <w:rsid w:val="00485B35"/>
    <w:rsid w:val="00491013"/>
    <w:rsid w:val="00492A63"/>
    <w:rsid w:val="005335F5"/>
    <w:rsid w:val="005336F6"/>
    <w:rsid w:val="00534AD4"/>
    <w:rsid w:val="00537AC7"/>
    <w:rsid w:val="00546AF2"/>
    <w:rsid w:val="00556E5F"/>
    <w:rsid w:val="00563170"/>
    <w:rsid w:val="005847EA"/>
    <w:rsid w:val="005E716F"/>
    <w:rsid w:val="005F305F"/>
    <w:rsid w:val="00600365"/>
    <w:rsid w:val="00655CC0"/>
    <w:rsid w:val="00664B2E"/>
    <w:rsid w:val="006717D8"/>
    <w:rsid w:val="006A51F0"/>
    <w:rsid w:val="006E276D"/>
    <w:rsid w:val="006E2F89"/>
    <w:rsid w:val="007239A6"/>
    <w:rsid w:val="0074349D"/>
    <w:rsid w:val="0074755D"/>
    <w:rsid w:val="00750127"/>
    <w:rsid w:val="007528C1"/>
    <w:rsid w:val="007966BB"/>
    <w:rsid w:val="007E0659"/>
    <w:rsid w:val="00800D80"/>
    <w:rsid w:val="00875634"/>
    <w:rsid w:val="008B1D36"/>
    <w:rsid w:val="008B397D"/>
    <w:rsid w:val="008C45FD"/>
    <w:rsid w:val="008D574F"/>
    <w:rsid w:val="008D79FA"/>
    <w:rsid w:val="00901173"/>
    <w:rsid w:val="00911C45"/>
    <w:rsid w:val="0096692F"/>
    <w:rsid w:val="00996C9A"/>
    <w:rsid w:val="009A56C6"/>
    <w:rsid w:val="009D2815"/>
    <w:rsid w:val="009E5A91"/>
    <w:rsid w:val="009F4C15"/>
    <w:rsid w:val="00A17265"/>
    <w:rsid w:val="00A343D1"/>
    <w:rsid w:val="00A90343"/>
    <w:rsid w:val="00AD17CF"/>
    <w:rsid w:val="00AD3819"/>
    <w:rsid w:val="00AD7846"/>
    <w:rsid w:val="00AF78FF"/>
    <w:rsid w:val="00B22922"/>
    <w:rsid w:val="00BC3DEA"/>
    <w:rsid w:val="00BD2A04"/>
    <w:rsid w:val="00C14263"/>
    <w:rsid w:val="00C322E9"/>
    <w:rsid w:val="00C54EC8"/>
    <w:rsid w:val="00C8353F"/>
    <w:rsid w:val="00C87F2B"/>
    <w:rsid w:val="00D64936"/>
    <w:rsid w:val="00D845DF"/>
    <w:rsid w:val="00D97B6A"/>
    <w:rsid w:val="00DB6C08"/>
    <w:rsid w:val="00E05C74"/>
    <w:rsid w:val="00E05EF0"/>
    <w:rsid w:val="00E174BC"/>
    <w:rsid w:val="00E3405E"/>
    <w:rsid w:val="00E5265A"/>
    <w:rsid w:val="00E60213"/>
    <w:rsid w:val="00E706AC"/>
    <w:rsid w:val="00E96928"/>
    <w:rsid w:val="00F251BE"/>
    <w:rsid w:val="00F342D2"/>
    <w:rsid w:val="00F37E57"/>
    <w:rsid w:val="00F70143"/>
    <w:rsid w:val="00FA10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4B0E55-FCDD-4F83-9CC3-3C4ABD89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19"/>
  </w:style>
  <w:style w:type="paragraph" w:styleId="Heading1">
    <w:name w:val="heading 1"/>
    <w:basedOn w:val="Normal"/>
    <w:link w:val="Ttulo1Char"/>
    <w:uiPriority w:val="1"/>
    <w:qFormat/>
    <w:rsid w:val="00534AD4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A5E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43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4349D"/>
  </w:style>
  <w:style w:type="paragraph" w:styleId="Footer">
    <w:name w:val="footer"/>
    <w:basedOn w:val="Normal"/>
    <w:link w:val="RodapChar"/>
    <w:unhideWhenUsed/>
    <w:rsid w:val="00743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74349D"/>
  </w:style>
  <w:style w:type="paragraph" w:styleId="BodyText">
    <w:name w:val="Body Text"/>
    <w:basedOn w:val="Normal"/>
    <w:link w:val="CorpodetextoChar"/>
    <w:uiPriority w:val="1"/>
    <w:qFormat/>
    <w:rsid w:val="00743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74349D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rsid w:val="0074349D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1"/>
    <w:rsid w:val="00534AD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styleId="TableGrid">
    <w:name w:val="Table Grid"/>
    <w:basedOn w:val="TableNormal"/>
    <w:uiPriority w:val="39"/>
    <w:rsid w:val="006E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D6493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D64936"/>
    <w:rPr>
      <w:sz w:val="16"/>
      <w:szCs w:val="16"/>
    </w:rPr>
  </w:style>
  <w:style w:type="table" w:customStyle="1" w:styleId="TableNormal0">
    <w:name w:val="Table Normal_0"/>
    <w:uiPriority w:val="2"/>
    <w:semiHidden/>
    <w:unhideWhenUsed/>
    <w:qFormat/>
    <w:rsid w:val="00020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08BE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A5E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B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CEB5D-D383-4A84-A13A-548654D9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1586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6</cp:revision>
  <dcterms:created xsi:type="dcterms:W3CDTF">2026-02-05T12:41:00Z</dcterms:created>
  <dcterms:modified xsi:type="dcterms:W3CDTF">2026-02-05T12:46:00Z</dcterms:modified>
</cp:coreProperties>
</file>